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1E" w:rsidRDefault="00223D1E" w:rsidP="00223D1E">
      <w:pPr>
        <w:jc w:val="right"/>
        <w:rPr>
          <w:b/>
          <w:i/>
          <w:sz w:val="28"/>
          <w:szCs w:val="28"/>
        </w:rPr>
      </w:pPr>
      <w:r w:rsidRPr="00B92481">
        <w:rPr>
          <w:b/>
          <w:i/>
          <w:sz w:val="28"/>
          <w:szCs w:val="28"/>
        </w:rPr>
        <w:t>Проект</w:t>
      </w:r>
    </w:p>
    <w:p w:rsidR="00223D1E" w:rsidRPr="00B92481" w:rsidRDefault="00223D1E" w:rsidP="00223D1E">
      <w:pPr>
        <w:jc w:val="right"/>
        <w:rPr>
          <w:b/>
          <w:i/>
          <w:sz w:val="28"/>
          <w:szCs w:val="28"/>
        </w:rPr>
      </w:pPr>
    </w:p>
    <w:p w:rsidR="00223D1E" w:rsidRDefault="00223D1E" w:rsidP="00223D1E">
      <w:pPr>
        <w:jc w:val="center"/>
        <w:rPr>
          <w:b/>
          <w:sz w:val="28"/>
          <w:szCs w:val="28"/>
        </w:rPr>
      </w:pPr>
      <w:r w:rsidRPr="00295692">
        <w:rPr>
          <w:b/>
          <w:sz w:val="28"/>
          <w:szCs w:val="28"/>
        </w:rPr>
        <w:t xml:space="preserve">КЛИНИЧЕСКИЙ ПРОТОКОЛ ДИАГНОСТИКИ И ЛЕЧЕНИЯ </w:t>
      </w:r>
    </w:p>
    <w:p w:rsidR="00223D1E" w:rsidRDefault="00223D1E" w:rsidP="00223D1E">
      <w:pPr>
        <w:ind w:left="-284"/>
        <w:jc w:val="center"/>
        <w:outlineLvl w:val="0"/>
        <w:rPr>
          <w:b/>
          <w:sz w:val="28"/>
          <w:szCs w:val="28"/>
        </w:rPr>
      </w:pPr>
    </w:p>
    <w:p w:rsidR="00B41727" w:rsidRDefault="00223D1E" w:rsidP="00223D1E">
      <w:pPr>
        <w:ind w:left="-284"/>
        <w:jc w:val="center"/>
        <w:outlineLvl w:val="0"/>
        <w:rPr>
          <w:b/>
          <w:sz w:val="28"/>
          <w:szCs w:val="28"/>
        </w:rPr>
      </w:pPr>
      <w:r w:rsidRPr="0054584D">
        <w:rPr>
          <w:b/>
          <w:sz w:val="28"/>
          <w:szCs w:val="28"/>
        </w:rPr>
        <w:t>ОЖИРЕНИЯ У ДЕТЕЙ И ПОДРОСТКОВ</w:t>
      </w:r>
    </w:p>
    <w:p w:rsidR="00223D1E" w:rsidRPr="0054584D" w:rsidRDefault="00223D1E" w:rsidP="00223D1E">
      <w:pPr>
        <w:ind w:left="-284"/>
        <w:jc w:val="center"/>
        <w:outlineLvl w:val="0"/>
        <w:rPr>
          <w:b/>
          <w:sz w:val="28"/>
          <w:szCs w:val="28"/>
        </w:rPr>
      </w:pPr>
    </w:p>
    <w:p w:rsidR="00223D1E" w:rsidRPr="00295692" w:rsidRDefault="00223D1E" w:rsidP="00702AC7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295692">
        <w:rPr>
          <w:b/>
          <w:sz w:val="28"/>
          <w:szCs w:val="28"/>
        </w:rPr>
        <w:t>ВВОДНАЯ ЧАСТЬ</w:t>
      </w:r>
    </w:p>
    <w:p w:rsidR="00423003" w:rsidRPr="00223D1E" w:rsidRDefault="00223D1E" w:rsidP="00702AC7">
      <w:pPr>
        <w:pStyle w:val="a3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223D1E">
        <w:rPr>
          <w:rFonts w:ascii="Times New Roman" w:hAnsi="Times New Roman"/>
          <w:sz w:val="28"/>
          <w:szCs w:val="28"/>
        </w:rPr>
        <w:t>Код протокола Код(ы) МКБ-10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223D1E" w:rsidRPr="0054584D" w:rsidTr="00223D1E">
        <w:tc>
          <w:tcPr>
            <w:tcW w:w="10206" w:type="dxa"/>
            <w:gridSpan w:val="2"/>
            <w:shd w:val="clear" w:color="auto" w:fill="auto"/>
          </w:tcPr>
          <w:p w:rsidR="00223D1E" w:rsidRPr="0054584D" w:rsidRDefault="00223D1E" w:rsidP="00223D1E">
            <w:pPr>
              <w:jc w:val="center"/>
              <w:rPr>
                <w:b/>
                <w:sz w:val="28"/>
                <w:szCs w:val="28"/>
              </w:rPr>
            </w:pPr>
            <w:r w:rsidRPr="0054584D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jc w:val="center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center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Название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66.0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66.1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Ожирение, вызванное приемом лекарственных средств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66.2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 xml:space="preserve">Крайняя степень ожирения, сопровождаемая альвеолярной </w:t>
            </w:r>
            <w:proofErr w:type="spellStart"/>
            <w:r w:rsidRPr="0054584D">
              <w:rPr>
                <w:sz w:val="28"/>
                <w:szCs w:val="28"/>
              </w:rPr>
              <w:t>гиповентиляцией</w:t>
            </w:r>
            <w:proofErr w:type="spellEnd"/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66.8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Другие формы ожирения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66.9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Ожирение неуточненное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67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Другие виды избыточности питания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67.8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Другие уточненные формы избыточности питания</w:t>
            </w:r>
          </w:p>
        </w:tc>
      </w:tr>
      <w:tr w:rsidR="00223D1E" w:rsidRPr="0054584D" w:rsidTr="00223D1E">
        <w:tc>
          <w:tcPr>
            <w:tcW w:w="993" w:type="dxa"/>
            <w:shd w:val="clear" w:color="auto" w:fill="auto"/>
          </w:tcPr>
          <w:p w:rsidR="00223D1E" w:rsidRPr="0054584D" w:rsidRDefault="00223D1E" w:rsidP="00223D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68</w:t>
            </w:r>
            <w:r w:rsidRPr="005458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9213" w:type="dxa"/>
            <w:shd w:val="clear" w:color="auto" w:fill="auto"/>
          </w:tcPr>
          <w:p w:rsidR="00223D1E" w:rsidRPr="0054584D" w:rsidRDefault="00223D1E" w:rsidP="00223D1E">
            <w:pPr>
              <w:jc w:val="both"/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Последствия избыточности питания</w:t>
            </w:r>
          </w:p>
        </w:tc>
      </w:tr>
    </w:tbl>
    <w:p w:rsidR="00223D1E" w:rsidRPr="00223D1E" w:rsidRDefault="00223D1E" w:rsidP="00223D1E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223D1E" w:rsidRPr="00C043F6" w:rsidRDefault="00423003" w:rsidP="00702AC7">
      <w:pPr>
        <w:pStyle w:val="a3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23D1E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B00132" w:rsidRPr="00223D1E">
        <w:rPr>
          <w:rFonts w:ascii="Times New Roman" w:hAnsi="Times New Roman"/>
          <w:b/>
          <w:sz w:val="28"/>
          <w:szCs w:val="28"/>
        </w:rPr>
        <w:t xml:space="preserve"> </w:t>
      </w:r>
      <w:r w:rsidR="00223D1E">
        <w:rPr>
          <w:rFonts w:ascii="Times New Roman" w:hAnsi="Times New Roman"/>
          <w:sz w:val="28"/>
          <w:szCs w:val="28"/>
        </w:rPr>
        <w:t xml:space="preserve">2013 (пересмотрено </w:t>
      </w:r>
      <w:r w:rsidR="00223D1E" w:rsidRPr="00295692">
        <w:rPr>
          <w:rFonts w:ascii="Times New Roman" w:hAnsi="Times New Roman"/>
          <w:sz w:val="28"/>
          <w:szCs w:val="28"/>
        </w:rPr>
        <w:t>2017 г.</w:t>
      </w:r>
      <w:r w:rsidR="00223D1E">
        <w:rPr>
          <w:rFonts w:ascii="Times New Roman" w:hAnsi="Times New Roman"/>
          <w:sz w:val="28"/>
          <w:szCs w:val="28"/>
        </w:rPr>
        <w:t>).</w:t>
      </w:r>
    </w:p>
    <w:p w:rsidR="00C043F6" w:rsidRPr="00FD16F3" w:rsidRDefault="00C043F6" w:rsidP="00C043F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D16F3" w:rsidRPr="00C043F6" w:rsidRDefault="00FD16F3" w:rsidP="00702AC7">
      <w:pPr>
        <w:numPr>
          <w:ilvl w:val="1"/>
          <w:numId w:val="8"/>
        </w:numPr>
        <w:shd w:val="clear" w:color="auto" w:fill="FFFFFF" w:themeFill="background1"/>
        <w:tabs>
          <w:tab w:val="left" w:pos="0"/>
        </w:tabs>
        <w:contextualSpacing/>
        <w:jc w:val="both"/>
        <w:rPr>
          <w:b/>
          <w:sz w:val="28"/>
          <w:szCs w:val="28"/>
        </w:rPr>
      </w:pPr>
      <w:r w:rsidRPr="00C043F6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030"/>
        <w:gridCol w:w="425"/>
        <w:gridCol w:w="8788"/>
      </w:tblGrid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SDS </w:t>
            </w:r>
          </w:p>
        </w:tc>
        <w:tc>
          <w:tcPr>
            <w:tcW w:w="425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коэффициент стандартного отклонения (</w:t>
            </w:r>
            <w:proofErr w:type="spellStart"/>
            <w:r w:rsidRPr="00FD16F3">
              <w:rPr>
                <w:sz w:val="28"/>
                <w:szCs w:val="28"/>
              </w:rPr>
              <w:t>standard</w:t>
            </w:r>
            <w:proofErr w:type="spellEnd"/>
            <w:r w:rsidRPr="00FD16F3">
              <w:rPr>
                <w:sz w:val="28"/>
                <w:szCs w:val="28"/>
              </w:rPr>
              <w:t xml:space="preserve"> </w:t>
            </w:r>
            <w:proofErr w:type="spellStart"/>
            <w:r w:rsidRPr="00FD16F3">
              <w:rPr>
                <w:sz w:val="28"/>
                <w:szCs w:val="28"/>
              </w:rPr>
              <w:t>deviation</w:t>
            </w:r>
            <w:proofErr w:type="spellEnd"/>
            <w:r w:rsidRPr="00FD16F3">
              <w:rPr>
                <w:sz w:val="28"/>
                <w:szCs w:val="28"/>
              </w:rPr>
              <w:t xml:space="preserve"> </w:t>
            </w:r>
            <w:proofErr w:type="spellStart"/>
            <w:r w:rsidRPr="00FD16F3">
              <w:rPr>
                <w:sz w:val="28"/>
                <w:szCs w:val="28"/>
              </w:rPr>
              <w:t>score</w:t>
            </w:r>
            <w:proofErr w:type="spellEnd"/>
            <w:r w:rsidRPr="00FD16F3">
              <w:rPr>
                <w:sz w:val="28"/>
                <w:szCs w:val="28"/>
              </w:rPr>
              <w:t>)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 </w:t>
            </w:r>
            <w:r w:rsidRPr="00FD16F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артериальное давление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АКТГ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адренокортикотропный гормон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ДАД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диастолическое артериальное давление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ИМТ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индекс массы тела (измеряется в кг/м²)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ИР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инсулинорезистентность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ЛПВП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липопротеиды высокой плотности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ЛПНП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липопротеиды низкой плотности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ЛФК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лечебная физкультура</w:t>
            </w:r>
          </w:p>
        </w:tc>
      </w:tr>
      <w:tr w:rsidR="007B4E45" w:rsidRPr="00FD16F3" w:rsidTr="007B4E45">
        <w:tc>
          <w:tcPr>
            <w:tcW w:w="1030" w:type="dxa"/>
          </w:tcPr>
          <w:p w:rsidR="007B4E45" w:rsidRPr="00FD16F3" w:rsidRDefault="007B4E45" w:rsidP="00FD16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НГН</w:t>
            </w:r>
          </w:p>
        </w:tc>
        <w:tc>
          <w:tcPr>
            <w:tcW w:w="425" w:type="dxa"/>
          </w:tcPr>
          <w:p w:rsidR="007B4E45" w:rsidRPr="00F07A12" w:rsidRDefault="007B4E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8" w:type="dxa"/>
          </w:tcPr>
          <w:p w:rsidR="007B4E45" w:rsidRPr="00FD16F3" w:rsidRDefault="007B4E45" w:rsidP="00D16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 гликемии натощак</w:t>
            </w:r>
          </w:p>
        </w:tc>
      </w:tr>
      <w:tr w:rsidR="007B4E45" w:rsidRPr="00FD16F3" w:rsidTr="007B4E45">
        <w:tc>
          <w:tcPr>
            <w:tcW w:w="1030" w:type="dxa"/>
          </w:tcPr>
          <w:p w:rsidR="007B4E45" w:rsidRPr="00FD16F3" w:rsidRDefault="007B4E45" w:rsidP="00FD16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НТГ</w:t>
            </w:r>
          </w:p>
        </w:tc>
        <w:tc>
          <w:tcPr>
            <w:tcW w:w="425" w:type="dxa"/>
          </w:tcPr>
          <w:p w:rsidR="007B4E45" w:rsidRPr="00F07A12" w:rsidRDefault="007B4E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8" w:type="dxa"/>
          </w:tcPr>
          <w:p w:rsidR="007B4E45" w:rsidRPr="00FD16F3" w:rsidRDefault="007B4E45" w:rsidP="00D16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 толерантности к глюкозе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ОГТТ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оральный тест на толерантность к глюкозе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САД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систолическое артериальное давление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СД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сахарный диабет</w:t>
            </w:r>
          </w:p>
        </w:tc>
      </w:tr>
      <w:tr w:rsidR="000D13A8" w:rsidRPr="00FD16F3" w:rsidTr="007B4E45">
        <w:tc>
          <w:tcPr>
            <w:tcW w:w="1030" w:type="dxa"/>
          </w:tcPr>
          <w:p w:rsidR="000D13A8" w:rsidRPr="00FD16F3" w:rsidRDefault="000D13A8" w:rsidP="00FD16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СТГ</w:t>
            </w:r>
          </w:p>
        </w:tc>
        <w:tc>
          <w:tcPr>
            <w:tcW w:w="425" w:type="dxa"/>
          </w:tcPr>
          <w:p w:rsidR="000D13A8" w:rsidRPr="00F07A12" w:rsidRDefault="000D13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8" w:type="dxa"/>
          </w:tcPr>
          <w:p w:rsidR="000D13A8" w:rsidRPr="00FD16F3" w:rsidRDefault="000D13A8" w:rsidP="000D13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соматотропный гормон</w:t>
            </w:r>
          </w:p>
        </w:tc>
      </w:tr>
      <w:tr w:rsidR="00FD16F3" w:rsidRPr="00FD16F3" w:rsidTr="007B4E45">
        <w:tc>
          <w:tcPr>
            <w:tcW w:w="1030" w:type="dxa"/>
          </w:tcPr>
          <w:p w:rsidR="00FD16F3" w:rsidRPr="00FD16F3" w:rsidRDefault="00FD16F3" w:rsidP="00FD16F3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 xml:space="preserve">ЭКГ </w:t>
            </w:r>
          </w:p>
        </w:tc>
        <w:tc>
          <w:tcPr>
            <w:tcW w:w="425" w:type="dxa"/>
          </w:tcPr>
          <w:p w:rsidR="00FD16F3" w:rsidRDefault="00FD16F3">
            <w:r w:rsidRPr="00F07A12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FD16F3" w:rsidRPr="00FD16F3" w:rsidRDefault="00FD16F3" w:rsidP="00D1649C">
            <w:pPr>
              <w:jc w:val="both"/>
              <w:rPr>
                <w:sz w:val="28"/>
                <w:szCs w:val="28"/>
              </w:rPr>
            </w:pPr>
            <w:r w:rsidRPr="00FD16F3">
              <w:rPr>
                <w:sz w:val="28"/>
                <w:szCs w:val="28"/>
              </w:rPr>
              <w:t>электрокардиография</w:t>
            </w:r>
          </w:p>
        </w:tc>
      </w:tr>
    </w:tbl>
    <w:p w:rsidR="007601A1" w:rsidRPr="00223D1E" w:rsidRDefault="007601A1" w:rsidP="007601A1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23003" w:rsidRPr="007601A1" w:rsidRDefault="00423003" w:rsidP="00702AC7">
      <w:pPr>
        <w:pStyle w:val="a3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23D1E">
        <w:rPr>
          <w:rFonts w:ascii="Times New Roman" w:hAnsi="Times New Roman"/>
          <w:b/>
          <w:sz w:val="28"/>
          <w:szCs w:val="28"/>
        </w:rPr>
        <w:t>Пользователи протокола:</w:t>
      </w:r>
      <w:r w:rsidR="00B00132" w:rsidRPr="00223D1E">
        <w:rPr>
          <w:sz w:val="28"/>
          <w:szCs w:val="28"/>
        </w:rPr>
        <w:t xml:space="preserve"> </w:t>
      </w:r>
      <w:r w:rsidR="00B00132" w:rsidRPr="00223D1E">
        <w:rPr>
          <w:rFonts w:ascii="Times New Roman" w:hAnsi="Times New Roman"/>
          <w:sz w:val="28"/>
          <w:szCs w:val="28"/>
        </w:rPr>
        <w:t>врачи общей практики, педиатры, детские эндокринологи</w:t>
      </w:r>
      <w:r w:rsidR="00223D1E" w:rsidRPr="00223D1E">
        <w:rPr>
          <w:rFonts w:ascii="Times New Roman" w:hAnsi="Times New Roman"/>
          <w:sz w:val="28"/>
          <w:szCs w:val="28"/>
        </w:rPr>
        <w:t>.</w:t>
      </w:r>
    </w:p>
    <w:p w:rsidR="007601A1" w:rsidRPr="00223D1E" w:rsidRDefault="007601A1" w:rsidP="007601A1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23003" w:rsidRPr="007601A1" w:rsidRDefault="00423003" w:rsidP="00702AC7">
      <w:pPr>
        <w:pStyle w:val="a3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601A1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B00132" w:rsidRPr="007601A1">
        <w:rPr>
          <w:rFonts w:ascii="Times New Roman" w:hAnsi="Times New Roman"/>
          <w:b/>
          <w:sz w:val="28"/>
          <w:szCs w:val="28"/>
        </w:rPr>
        <w:t xml:space="preserve"> </w:t>
      </w:r>
      <w:r w:rsidR="007601A1" w:rsidRPr="007601A1">
        <w:rPr>
          <w:rFonts w:ascii="Times New Roman" w:hAnsi="Times New Roman"/>
          <w:sz w:val="28"/>
          <w:szCs w:val="28"/>
        </w:rPr>
        <w:t>дети.</w:t>
      </w:r>
    </w:p>
    <w:p w:rsidR="007601A1" w:rsidRPr="007601A1" w:rsidRDefault="007601A1" w:rsidP="007601A1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23003" w:rsidRPr="007601A1" w:rsidRDefault="00423003" w:rsidP="00702AC7">
      <w:pPr>
        <w:pStyle w:val="a3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601A1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7601A1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8903"/>
      </w:tblGrid>
      <w:tr w:rsidR="00E51CF4" w:rsidRPr="0054584D" w:rsidTr="007601A1">
        <w:tc>
          <w:tcPr>
            <w:tcW w:w="1195" w:type="dxa"/>
          </w:tcPr>
          <w:p w:rsidR="00E51CF4" w:rsidRPr="0054584D" w:rsidRDefault="00E51CF4" w:rsidP="00223D1E">
            <w:pPr>
              <w:jc w:val="center"/>
              <w:rPr>
                <w:b/>
                <w:bCs/>
                <w:sz w:val="28"/>
                <w:szCs w:val="28"/>
              </w:rPr>
            </w:pPr>
            <w:r w:rsidRPr="0054584D">
              <w:rPr>
                <w:b/>
                <w:bCs/>
                <w:sz w:val="28"/>
                <w:szCs w:val="28"/>
              </w:rPr>
              <w:t>Уровень</w:t>
            </w:r>
          </w:p>
        </w:tc>
        <w:tc>
          <w:tcPr>
            <w:tcW w:w="9011" w:type="dxa"/>
          </w:tcPr>
          <w:p w:rsidR="00E51CF4" w:rsidRPr="0054584D" w:rsidRDefault="00E51CF4" w:rsidP="007601A1">
            <w:pPr>
              <w:jc w:val="center"/>
              <w:rPr>
                <w:b/>
                <w:bCs/>
                <w:sz w:val="28"/>
                <w:szCs w:val="28"/>
              </w:rPr>
            </w:pPr>
            <w:r w:rsidRPr="0054584D">
              <w:rPr>
                <w:b/>
                <w:bCs/>
                <w:sz w:val="28"/>
                <w:szCs w:val="28"/>
              </w:rPr>
              <w:t>Описание</w:t>
            </w:r>
          </w:p>
        </w:tc>
      </w:tr>
      <w:tr w:rsidR="00E51CF4" w:rsidRPr="0054584D" w:rsidTr="007601A1">
        <w:tc>
          <w:tcPr>
            <w:tcW w:w="10206" w:type="dxa"/>
            <w:gridSpan w:val="2"/>
          </w:tcPr>
          <w:p w:rsidR="00E51CF4" w:rsidRPr="0054584D" w:rsidRDefault="00E51CF4" w:rsidP="007601A1">
            <w:pPr>
              <w:jc w:val="center"/>
              <w:rPr>
                <w:b/>
                <w:bCs/>
                <w:sz w:val="28"/>
                <w:szCs w:val="28"/>
              </w:rPr>
            </w:pPr>
            <w:r w:rsidRPr="0054584D">
              <w:rPr>
                <w:b/>
                <w:bCs/>
                <w:sz w:val="28"/>
                <w:szCs w:val="28"/>
              </w:rPr>
              <w:t>Сила рекомендации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  <w:lang w:val="en-US"/>
              </w:rPr>
            </w:pPr>
            <w:r w:rsidRPr="0054584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Сильные аргументы за применение этого метода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Убедительные аргументы за применение этого метода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Слабые аргументы за применение этого метода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Слабые аргументы против применения этого метода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Е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Сильные аргументы против применения этого метода</w:t>
            </w:r>
          </w:p>
        </w:tc>
      </w:tr>
      <w:tr w:rsidR="00E51CF4" w:rsidRPr="0054584D" w:rsidTr="007601A1">
        <w:tc>
          <w:tcPr>
            <w:tcW w:w="10206" w:type="dxa"/>
            <w:gridSpan w:val="2"/>
          </w:tcPr>
          <w:p w:rsidR="00E51CF4" w:rsidRPr="0054584D" w:rsidRDefault="00E51CF4" w:rsidP="00DE7CEC">
            <w:pPr>
              <w:jc w:val="center"/>
              <w:rPr>
                <w:b/>
                <w:bCs/>
                <w:sz w:val="28"/>
                <w:szCs w:val="28"/>
              </w:rPr>
            </w:pPr>
            <w:r w:rsidRPr="0054584D">
              <w:rPr>
                <w:b/>
                <w:bCs/>
                <w:sz w:val="28"/>
                <w:szCs w:val="28"/>
              </w:rPr>
              <w:t>Уровень доказательности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  <w:lang w:val="en-US"/>
              </w:rPr>
            </w:pPr>
            <w:r w:rsidRPr="0054584D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Подтверждено более чем одним рандомизированным контролируемым исследованием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  <w:lang w:val="en-US"/>
              </w:rPr>
            </w:pPr>
            <w:r w:rsidRPr="0054584D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 xml:space="preserve">Подтверждено более чем одним </w:t>
            </w:r>
            <w:proofErr w:type="spellStart"/>
            <w:r w:rsidRPr="0054584D">
              <w:rPr>
                <w:sz w:val="28"/>
                <w:szCs w:val="28"/>
              </w:rPr>
              <w:t>нерандомизированным</w:t>
            </w:r>
            <w:proofErr w:type="spellEnd"/>
            <w:r w:rsidRPr="0054584D">
              <w:rPr>
                <w:sz w:val="28"/>
                <w:szCs w:val="28"/>
              </w:rPr>
              <w:t xml:space="preserve"> клиническим исследованием; несколькими аналитическими исследованиями более, чем из одного центра;</w:t>
            </w:r>
          </w:p>
        </w:tc>
      </w:tr>
      <w:tr w:rsidR="00E51CF4" w:rsidRPr="0054584D" w:rsidTr="007601A1">
        <w:tc>
          <w:tcPr>
            <w:tcW w:w="1195" w:type="dxa"/>
          </w:tcPr>
          <w:p w:rsidR="00E51CF4" w:rsidRPr="0054584D" w:rsidRDefault="00E51CF4" w:rsidP="00DE7CEC">
            <w:pPr>
              <w:rPr>
                <w:sz w:val="28"/>
                <w:szCs w:val="28"/>
                <w:lang w:val="en-US"/>
              </w:rPr>
            </w:pPr>
            <w:r w:rsidRPr="0054584D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9011" w:type="dxa"/>
          </w:tcPr>
          <w:p w:rsidR="00E51CF4" w:rsidRPr="0054584D" w:rsidRDefault="00E51CF4" w:rsidP="00DE7CEC">
            <w:pPr>
              <w:rPr>
                <w:sz w:val="28"/>
                <w:szCs w:val="28"/>
              </w:rPr>
            </w:pPr>
            <w:r w:rsidRPr="0054584D">
              <w:rPr>
                <w:sz w:val="28"/>
                <w:szCs w:val="28"/>
              </w:rPr>
              <w:t>Подтверждено мнением экспертов, клиническим опытом, описательными исследованиями, экспертными комиссиями;</w:t>
            </w:r>
          </w:p>
        </w:tc>
      </w:tr>
    </w:tbl>
    <w:p w:rsidR="00C043F6" w:rsidRPr="00C043F6" w:rsidRDefault="00C043F6" w:rsidP="00C043F6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4D0DD5" w:rsidRPr="007601A1" w:rsidRDefault="00423003" w:rsidP="00702AC7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601A1">
        <w:rPr>
          <w:b/>
          <w:sz w:val="28"/>
          <w:szCs w:val="28"/>
        </w:rPr>
        <w:t>Определение:</w:t>
      </w:r>
      <w:r w:rsidR="007601A1">
        <w:rPr>
          <w:b/>
          <w:sz w:val="28"/>
          <w:szCs w:val="28"/>
        </w:rPr>
        <w:t xml:space="preserve"> </w:t>
      </w:r>
      <w:r w:rsidR="00B32913" w:rsidRPr="007601A1">
        <w:rPr>
          <w:sz w:val="28"/>
          <w:szCs w:val="28"/>
        </w:rPr>
        <w:t>О</w:t>
      </w:r>
      <w:r w:rsidR="0005172E">
        <w:rPr>
          <w:sz w:val="28"/>
          <w:szCs w:val="28"/>
        </w:rPr>
        <w:t xml:space="preserve">жирение – гетерогенная группа наследственных или приобретенных болезней и патологически состояний, общим и ведущим симптомом которых является </w:t>
      </w:r>
      <w:proofErr w:type="spellStart"/>
      <w:r w:rsidR="0005172E">
        <w:rPr>
          <w:sz w:val="28"/>
          <w:szCs w:val="28"/>
        </w:rPr>
        <w:t>генерализованное</w:t>
      </w:r>
      <w:proofErr w:type="spellEnd"/>
      <w:r w:rsidR="0005172E">
        <w:rPr>
          <w:sz w:val="28"/>
          <w:szCs w:val="28"/>
        </w:rPr>
        <w:t xml:space="preserve"> избыточное отложение жира в подкожной жировой клетчатке и других органах и тканях с энергетическим дисбалансом между введением пищи и расходом энергии, обусловленное или осложненное нейрогормональными и метаболическими нарушениями и сопровождающееся изменением функционального состояния различных органов и систем  </w:t>
      </w:r>
      <w:r w:rsidR="008A6E28" w:rsidRPr="007601A1">
        <w:rPr>
          <w:sz w:val="28"/>
          <w:szCs w:val="28"/>
        </w:rPr>
        <w:t>[1]</w:t>
      </w:r>
      <w:r w:rsidR="00B32913" w:rsidRPr="007601A1">
        <w:rPr>
          <w:sz w:val="28"/>
          <w:szCs w:val="28"/>
        </w:rPr>
        <w:t>.</w:t>
      </w:r>
    </w:p>
    <w:p w:rsidR="00B32913" w:rsidRPr="00291F84" w:rsidRDefault="00B32913" w:rsidP="00DE7CEC">
      <w:pPr>
        <w:ind w:left="-284"/>
        <w:jc w:val="both"/>
        <w:rPr>
          <w:sz w:val="28"/>
          <w:szCs w:val="28"/>
        </w:rPr>
      </w:pPr>
    </w:p>
    <w:p w:rsidR="00B32913" w:rsidRPr="0054584D" w:rsidRDefault="00423003" w:rsidP="00702AC7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54584D">
        <w:rPr>
          <w:b/>
          <w:sz w:val="28"/>
          <w:szCs w:val="28"/>
        </w:rPr>
        <w:t>Классификация</w:t>
      </w:r>
      <w:r w:rsidR="00712F69" w:rsidRPr="0054584D">
        <w:rPr>
          <w:b/>
          <w:sz w:val="28"/>
          <w:szCs w:val="28"/>
        </w:rPr>
        <w:t xml:space="preserve"> ожирения</w:t>
      </w:r>
      <w:r w:rsidRPr="0054584D">
        <w:rPr>
          <w:sz w:val="28"/>
          <w:szCs w:val="28"/>
        </w:rPr>
        <w:t>:</w:t>
      </w:r>
    </w:p>
    <w:p w:rsidR="00B32913" w:rsidRPr="0054584D" w:rsidRDefault="00B32913" w:rsidP="007601A1">
      <w:pPr>
        <w:tabs>
          <w:tab w:val="left" w:pos="567"/>
        </w:tabs>
        <w:jc w:val="both"/>
        <w:rPr>
          <w:sz w:val="28"/>
          <w:szCs w:val="28"/>
        </w:rPr>
      </w:pPr>
      <w:r w:rsidRPr="0054584D">
        <w:rPr>
          <w:sz w:val="28"/>
          <w:szCs w:val="28"/>
        </w:rPr>
        <w:t xml:space="preserve">По этиологии: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простое (конституционально-экзогенное, идиопатическое); </w:t>
      </w:r>
    </w:p>
    <w:p w:rsidR="0093387E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гипоталамическое;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ожирение</w:t>
      </w:r>
      <w:r w:rsidR="008A6E28" w:rsidRPr="0054584D">
        <w:rPr>
          <w:rFonts w:ascii="Times New Roman" w:hAnsi="Times New Roman"/>
          <w:sz w:val="28"/>
          <w:szCs w:val="28"/>
        </w:rPr>
        <w:t xml:space="preserve"> при нейроэндокринных заболева</w:t>
      </w:r>
      <w:r w:rsidRPr="0054584D">
        <w:rPr>
          <w:rFonts w:ascii="Times New Roman" w:hAnsi="Times New Roman"/>
          <w:sz w:val="28"/>
          <w:szCs w:val="28"/>
        </w:rPr>
        <w:t>ниях (</w:t>
      </w:r>
      <w:proofErr w:type="spellStart"/>
      <w:r w:rsidRPr="0054584D">
        <w:rPr>
          <w:rFonts w:ascii="Times New Roman" w:hAnsi="Times New Roman"/>
          <w:sz w:val="28"/>
          <w:szCs w:val="28"/>
        </w:rPr>
        <w:t>гиперкортицизме</w:t>
      </w:r>
      <w:proofErr w:type="spellEnd"/>
      <w:r w:rsidRPr="0054584D">
        <w:rPr>
          <w:rFonts w:ascii="Times New Roman" w:hAnsi="Times New Roman"/>
          <w:sz w:val="28"/>
          <w:szCs w:val="28"/>
        </w:rPr>
        <w:t>, гипотиреозе и др.);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ожирение ятрогенное (вызванное</w:t>
      </w:r>
      <w:r w:rsidR="008A6E28" w:rsidRPr="0054584D">
        <w:rPr>
          <w:rFonts w:ascii="Times New Roman" w:hAnsi="Times New Roman"/>
          <w:sz w:val="28"/>
          <w:szCs w:val="28"/>
        </w:rPr>
        <w:t xml:space="preserve"> длитель</w:t>
      </w:r>
      <w:r w:rsidRPr="0054584D">
        <w:rPr>
          <w:rFonts w:ascii="Times New Roman" w:hAnsi="Times New Roman"/>
          <w:sz w:val="28"/>
          <w:szCs w:val="28"/>
        </w:rPr>
        <w:t xml:space="preserve">ным приемом глюкокортикоидов, антидепрессантов и других препаратов);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моногенное ожирение; </w:t>
      </w:r>
    </w:p>
    <w:p w:rsidR="00B32913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584D">
        <w:rPr>
          <w:rFonts w:ascii="Times New Roman" w:hAnsi="Times New Roman"/>
          <w:sz w:val="28"/>
          <w:szCs w:val="28"/>
        </w:rPr>
        <w:t>синдромальное</w:t>
      </w:r>
      <w:proofErr w:type="spellEnd"/>
      <w:r w:rsidRPr="0054584D">
        <w:rPr>
          <w:rFonts w:ascii="Times New Roman" w:hAnsi="Times New Roman"/>
          <w:sz w:val="28"/>
          <w:szCs w:val="28"/>
        </w:rPr>
        <w:t xml:space="preserve"> ожирение. </w:t>
      </w:r>
    </w:p>
    <w:p w:rsidR="007B4E45" w:rsidRPr="0054584D" w:rsidRDefault="007B4E45" w:rsidP="007B4E4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32913" w:rsidRPr="0054584D" w:rsidRDefault="00B32913" w:rsidP="007601A1">
      <w:pPr>
        <w:tabs>
          <w:tab w:val="left" w:pos="567"/>
        </w:tabs>
        <w:jc w:val="both"/>
        <w:rPr>
          <w:sz w:val="28"/>
          <w:szCs w:val="28"/>
        </w:rPr>
      </w:pPr>
      <w:r w:rsidRPr="0054584D">
        <w:rPr>
          <w:sz w:val="28"/>
          <w:szCs w:val="28"/>
        </w:rPr>
        <w:t xml:space="preserve">По наличию осложнений и </w:t>
      </w:r>
      <w:proofErr w:type="spellStart"/>
      <w:r w:rsidRPr="0054584D">
        <w:rPr>
          <w:sz w:val="28"/>
          <w:szCs w:val="28"/>
        </w:rPr>
        <w:t>коморбидных</w:t>
      </w:r>
      <w:proofErr w:type="spellEnd"/>
      <w:r w:rsidRPr="0054584D">
        <w:rPr>
          <w:sz w:val="28"/>
          <w:szCs w:val="28"/>
        </w:rPr>
        <w:t xml:space="preserve"> состояний: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нарушения углеводного обмена</w:t>
      </w:r>
      <w:r w:rsidR="007B4E45">
        <w:rPr>
          <w:rFonts w:ascii="Times New Roman" w:hAnsi="Times New Roman"/>
          <w:sz w:val="28"/>
          <w:szCs w:val="28"/>
        </w:rPr>
        <w:t xml:space="preserve">: </w:t>
      </w:r>
      <w:r w:rsidRPr="0054584D">
        <w:rPr>
          <w:rFonts w:ascii="Times New Roman" w:hAnsi="Times New Roman"/>
          <w:sz w:val="28"/>
          <w:szCs w:val="28"/>
        </w:rPr>
        <w:t>нарушение толерантности к глюкозе</w:t>
      </w:r>
      <w:r w:rsidR="007B4E45">
        <w:rPr>
          <w:rFonts w:ascii="Times New Roman" w:hAnsi="Times New Roman"/>
          <w:sz w:val="28"/>
          <w:szCs w:val="28"/>
        </w:rPr>
        <w:t xml:space="preserve"> (НТГ)</w:t>
      </w:r>
      <w:r w:rsidRPr="0054584D">
        <w:rPr>
          <w:rFonts w:ascii="Times New Roman" w:hAnsi="Times New Roman"/>
          <w:sz w:val="28"/>
          <w:szCs w:val="28"/>
        </w:rPr>
        <w:t>, нарушен</w:t>
      </w:r>
      <w:r w:rsidR="008A6E28" w:rsidRPr="0054584D">
        <w:rPr>
          <w:rFonts w:ascii="Times New Roman" w:hAnsi="Times New Roman"/>
          <w:sz w:val="28"/>
          <w:szCs w:val="28"/>
        </w:rPr>
        <w:t>ие гликемии на</w:t>
      </w:r>
      <w:r w:rsidRPr="0054584D">
        <w:rPr>
          <w:rFonts w:ascii="Times New Roman" w:hAnsi="Times New Roman"/>
          <w:sz w:val="28"/>
          <w:szCs w:val="28"/>
        </w:rPr>
        <w:t>тощак</w:t>
      </w:r>
      <w:r w:rsidR="007B4E45">
        <w:rPr>
          <w:rFonts w:ascii="Times New Roman" w:hAnsi="Times New Roman"/>
          <w:sz w:val="28"/>
          <w:szCs w:val="28"/>
        </w:rPr>
        <w:t xml:space="preserve"> (НГН), инсулинорезистентность (ИР)</w:t>
      </w:r>
      <w:r w:rsidRPr="0054584D">
        <w:rPr>
          <w:rFonts w:ascii="Times New Roman" w:hAnsi="Times New Roman"/>
          <w:sz w:val="28"/>
          <w:szCs w:val="28"/>
        </w:rPr>
        <w:t xml:space="preserve">;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неалкогольная жировая болезнь пече</w:t>
      </w:r>
      <w:r w:rsidR="00D1649C">
        <w:rPr>
          <w:rFonts w:ascii="Times New Roman" w:hAnsi="Times New Roman"/>
          <w:sz w:val="28"/>
          <w:szCs w:val="28"/>
        </w:rPr>
        <w:t xml:space="preserve">ни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дислипидемия;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lastRenderedPageBreak/>
        <w:t>артериальная гипертензия</w:t>
      </w:r>
      <w:r w:rsidR="00D1649C">
        <w:rPr>
          <w:rFonts w:ascii="Times New Roman" w:hAnsi="Times New Roman"/>
          <w:sz w:val="28"/>
          <w:szCs w:val="28"/>
        </w:rPr>
        <w:t xml:space="preserve"> (АГ)</w:t>
      </w:r>
      <w:r w:rsidRPr="0054584D">
        <w:rPr>
          <w:rFonts w:ascii="Times New Roman" w:hAnsi="Times New Roman"/>
          <w:sz w:val="28"/>
          <w:szCs w:val="28"/>
        </w:rPr>
        <w:t xml:space="preserve">; </w:t>
      </w:r>
    </w:p>
    <w:p w:rsidR="00B32913" w:rsidRPr="0054584D" w:rsidRDefault="0094308B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сахарный диабет 2</w:t>
      </w:r>
      <w:r w:rsidR="00B32913" w:rsidRPr="0054584D">
        <w:rPr>
          <w:rFonts w:ascii="Times New Roman" w:hAnsi="Times New Roman"/>
          <w:sz w:val="28"/>
          <w:szCs w:val="28"/>
        </w:rPr>
        <w:t xml:space="preserve"> типа</w:t>
      </w:r>
      <w:r w:rsidR="00D1649C">
        <w:rPr>
          <w:rFonts w:ascii="Times New Roman" w:hAnsi="Times New Roman"/>
          <w:sz w:val="28"/>
          <w:szCs w:val="28"/>
        </w:rPr>
        <w:t xml:space="preserve"> (СД2)</w:t>
      </w:r>
      <w:r w:rsidR="00B32913" w:rsidRPr="0054584D">
        <w:rPr>
          <w:rFonts w:ascii="Times New Roman" w:hAnsi="Times New Roman"/>
          <w:sz w:val="28"/>
          <w:szCs w:val="28"/>
        </w:rPr>
        <w:t xml:space="preserve">; </w:t>
      </w:r>
    </w:p>
    <w:p w:rsidR="00B32913" w:rsidRPr="0054584D" w:rsidRDefault="00D1649C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задержка полового развития</w:t>
      </w:r>
      <w:r w:rsidR="00B32913" w:rsidRPr="0054584D">
        <w:rPr>
          <w:rFonts w:ascii="Times New Roman" w:hAnsi="Times New Roman"/>
          <w:sz w:val="28"/>
          <w:szCs w:val="28"/>
        </w:rPr>
        <w:t xml:space="preserve">;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ускоренное половое развитие;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гинекомастия;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синдром </w:t>
      </w:r>
      <w:proofErr w:type="spellStart"/>
      <w:r w:rsidRPr="0054584D">
        <w:rPr>
          <w:rFonts w:ascii="Times New Roman" w:hAnsi="Times New Roman"/>
          <w:sz w:val="28"/>
          <w:szCs w:val="28"/>
        </w:rPr>
        <w:t>гиперандрогении</w:t>
      </w:r>
      <w:proofErr w:type="spellEnd"/>
      <w:r w:rsidRPr="0054584D">
        <w:rPr>
          <w:rFonts w:ascii="Times New Roman" w:hAnsi="Times New Roman"/>
          <w:sz w:val="28"/>
          <w:szCs w:val="28"/>
        </w:rPr>
        <w:t xml:space="preserve">; </w:t>
      </w:r>
    </w:p>
    <w:p w:rsidR="00B32913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синдром апноэ;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нарушен</w:t>
      </w:r>
      <w:r w:rsidR="00D1649C">
        <w:rPr>
          <w:rFonts w:ascii="Times New Roman" w:hAnsi="Times New Roman"/>
          <w:sz w:val="28"/>
          <w:szCs w:val="28"/>
        </w:rPr>
        <w:t>ия опорно-двигательной системы</w:t>
      </w:r>
      <w:r w:rsidRPr="0054584D">
        <w:rPr>
          <w:rFonts w:ascii="Times New Roman" w:hAnsi="Times New Roman"/>
          <w:sz w:val="28"/>
          <w:szCs w:val="28"/>
        </w:rPr>
        <w:t xml:space="preserve">;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желчнокаменная болезнь. </w:t>
      </w:r>
    </w:p>
    <w:p w:rsidR="00D1649C" w:rsidRDefault="00D1649C" w:rsidP="007601A1">
      <w:pPr>
        <w:tabs>
          <w:tab w:val="left" w:pos="567"/>
        </w:tabs>
        <w:jc w:val="both"/>
        <w:rPr>
          <w:sz w:val="28"/>
          <w:szCs w:val="28"/>
        </w:rPr>
      </w:pPr>
    </w:p>
    <w:p w:rsidR="008A6E28" w:rsidRPr="0054584D" w:rsidRDefault="00B32913" w:rsidP="007601A1">
      <w:pPr>
        <w:tabs>
          <w:tab w:val="left" w:pos="567"/>
        </w:tabs>
        <w:jc w:val="both"/>
        <w:rPr>
          <w:sz w:val="28"/>
          <w:szCs w:val="28"/>
        </w:rPr>
      </w:pPr>
      <w:r w:rsidRPr="0054584D">
        <w:rPr>
          <w:sz w:val="28"/>
          <w:szCs w:val="28"/>
        </w:rPr>
        <w:t xml:space="preserve">По степени ожирения: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SDS ИМТ 2,0—2,5 — I степень;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SDS ИМТ 2,6—3,0 — II степень;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SDS ИМТ 3,1—3,9 — III степень; </w:t>
      </w:r>
    </w:p>
    <w:p w:rsidR="008A6E28" w:rsidRPr="0054584D" w:rsidRDefault="00B32913" w:rsidP="00702AC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SDS </w:t>
      </w:r>
      <w:proofErr w:type="spellStart"/>
      <w:r w:rsidRPr="0054584D">
        <w:rPr>
          <w:rFonts w:ascii="Times New Roman" w:hAnsi="Times New Roman"/>
          <w:sz w:val="28"/>
          <w:szCs w:val="28"/>
        </w:rPr>
        <w:t>ИМТ</w:t>
      </w:r>
      <w:proofErr w:type="spellEnd"/>
      <w:r w:rsidRPr="0054584D">
        <w:rPr>
          <w:rFonts w:ascii="Times New Roman" w:hAnsi="Times New Roman"/>
          <w:sz w:val="28"/>
          <w:szCs w:val="28"/>
        </w:rPr>
        <w:t xml:space="preserve"> ≥4,0 — </w:t>
      </w:r>
      <w:proofErr w:type="spellStart"/>
      <w:r w:rsidRPr="0054584D">
        <w:rPr>
          <w:rFonts w:ascii="Times New Roman" w:hAnsi="Times New Roman"/>
          <w:sz w:val="28"/>
          <w:szCs w:val="28"/>
        </w:rPr>
        <w:t>морбидное</w:t>
      </w:r>
      <w:proofErr w:type="spellEnd"/>
      <w:r w:rsidR="008D01C2" w:rsidRPr="0054584D">
        <w:rPr>
          <w:rFonts w:ascii="Times New Roman" w:hAnsi="Times New Roman"/>
          <w:sz w:val="28"/>
          <w:szCs w:val="28"/>
        </w:rPr>
        <w:t xml:space="preserve"> [</w:t>
      </w:r>
      <w:r w:rsidR="00D1649C">
        <w:rPr>
          <w:rFonts w:ascii="Times New Roman" w:hAnsi="Times New Roman"/>
          <w:sz w:val="28"/>
          <w:szCs w:val="28"/>
        </w:rPr>
        <w:t>2</w:t>
      </w:r>
      <w:r w:rsidR="008D01C2" w:rsidRPr="0054584D">
        <w:rPr>
          <w:rFonts w:ascii="Times New Roman" w:hAnsi="Times New Roman"/>
          <w:sz w:val="28"/>
          <w:szCs w:val="28"/>
        </w:rPr>
        <w:t>]</w:t>
      </w:r>
      <w:r w:rsidRPr="0054584D">
        <w:rPr>
          <w:rFonts w:ascii="Times New Roman" w:hAnsi="Times New Roman"/>
          <w:sz w:val="28"/>
          <w:szCs w:val="28"/>
        </w:rPr>
        <w:t xml:space="preserve">. </w:t>
      </w:r>
    </w:p>
    <w:p w:rsidR="00BA738F" w:rsidRPr="0054584D" w:rsidRDefault="00BA738F" w:rsidP="00DE7CEC">
      <w:pPr>
        <w:ind w:left="66"/>
        <w:jc w:val="both"/>
        <w:rPr>
          <w:sz w:val="28"/>
          <w:szCs w:val="28"/>
        </w:rPr>
      </w:pPr>
    </w:p>
    <w:p w:rsidR="00423003" w:rsidRPr="0054584D" w:rsidRDefault="00423003" w:rsidP="00702AC7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54584D">
        <w:rPr>
          <w:b/>
          <w:sz w:val="28"/>
          <w:szCs w:val="28"/>
        </w:rPr>
        <w:t>ДИАГНОСТИКА И ЛЕЧЕНИЕ НА АМБУ</w:t>
      </w:r>
      <w:r w:rsidR="007601A1">
        <w:rPr>
          <w:b/>
          <w:sz w:val="28"/>
          <w:szCs w:val="28"/>
        </w:rPr>
        <w:t>ЛАТОРНОМ УРОВНЕ</w:t>
      </w:r>
      <w:r w:rsidRPr="0054584D">
        <w:rPr>
          <w:b/>
          <w:sz w:val="28"/>
          <w:szCs w:val="28"/>
        </w:rPr>
        <w:t>:</w:t>
      </w:r>
    </w:p>
    <w:p w:rsidR="00423003" w:rsidRPr="0054584D" w:rsidRDefault="00423003" w:rsidP="00702AC7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4584D">
        <w:rPr>
          <w:rFonts w:ascii="Times New Roman" w:hAnsi="Times New Roman"/>
          <w:b/>
          <w:sz w:val="28"/>
          <w:szCs w:val="28"/>
        </w:rPr>
        <w:t xml:space="preserve">Диагностические критерии </w:t>
      </w:r>
    </w:p>
    <w:p w:rsidR="009A55AA" w:rsidRPr="0054584D" w:rsidRDefault="00423003" w:rsidP="007601A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601A1">
        <w:rPr>
          <w:rFonts w:ascii="Times New Roman" w:hAnsi="Times New Roman"/>
          <w:b/>
          <w:sz w:val="28"/>
          <w:szCs w:val="28"/>
        </w:rPr>
        <w:t>Жалобы и анамнез</w:t>
      </w:r>
      <w:r w:rsidR="0013309A" w:rsidRPr="0054584D">
        <w:rPr>
          <w:rFonts w:ascii="Times New Roman" w:hAnsi="Times New Roman"/>
          <w:sz w:val="28"/>
          <w:szCs w:val="28"/>
        </w:rPr>
        <w:t xml:space="preserve"> [</w:t>
      </w:r>
      <w:r w:rsidR="00D1649C">
        <w:rPr>
          <w:rFonts w:ascii="Times New Roman" w:hAnsi="Times New Roman"/>
          <w:sz w:val="28"/>
          <w:szCs w:val="28"/>
        </w:rPr>
        <w:t>3</w:t>
      </w:r>
      <w:r w:rsidR="0094308B">
        <w:rPr>
          <w:rFonts w:ascii="Times New Roman" w:hAnsi="Times New Roman"/>
          <w:sz w:val="28"/>
          <w:szCs w:val="28"/>
        </w:rPr>
        <w:t>]</w:t>
      </w:r>
      <w:r w:rsidR="00D26EA0" w:rsidRPr="0054584D">
        <w:rPr>
          <w:rFonts w:ascii="Times New Roman" w:hAnsi="Times New Roman"/>
          <w:sz w:val="28"/>
          <w:szCs w:val="28"/>
        </w:rPr>
        <w:t xml:space="preserve"> </w:t>
      </w:r>
    </w:p>
    <w:p w:rsidR="007601A1" w:rsidRPr="007601A1" w:rsidRDefault="007601A1" w:rsidP="007601A1">
      <w:pPr>
        <w:pStyle w:val="a3"/>
        <w:tabs>
          <w:tab w:val="left" w:pos="567"/>
          <w:tab w:val="left" w:pos="851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601A1">
        <w:rPr>
          <w:rFonts w:ascii="Times New Roman" w:hAnsi="Times New Roman"/>
          <w:b/>
          <w:sz w:val="28"/>
          <w:szCs w:val="28"/>
        </w:rPr>
        <w:t>Анамнез:</w:t>
      </w:r>
    </w:p>
    <w:p w:rsidR="007D57D3" w:rsidRPr="0054584D" w:rsidRDefault="0094308B" w:rsidP="007601A1">
      <w:pPr>
        <w:pStyle w:val="a3"/>
        <w:tabs>
          <w:tab w:val="left" w:pos="567"/>
          <w:tab w:val="left" w:pos="851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уточнения причины избыточной массы тела ребенка необходимо </w:t>
      </w:r>
      <w:r w:rsidR="007D57D3" w:rsidRPr="0054584D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>беседу с его родителями по вопросам   о</w:t>
      </w:r>
      <w:r w:rsidR="007D57D3" w:rsidRPr="0054584D">
        <w:rPr>
          <w:rFonts w:ascii="Times New Roman" w:hAnsi="Times New Roman"/>
          <w:sz w:val="28"/>
          <w:szCs w:val="28"/>
        </w:rPr>
        <w:t>:</w:t>
      </w:r>
    </w:p>
    <w:p w:rsidR="007D57D3" w:rsidRPr="0054584D" w:rsidRDefault="007D57D3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течени</w:t>
      </w:r>
      <w:r w:rsidR="0094308B">
        <w:rPr>
          <w:rFonts w:ascii="Times New Roman" w:hAnsi="Times New Roman"/>
          <w:sz w:val="28"/>
          <w:szCs w:val="28"/>
        </w:rPr>
        <w:t>и</w:t>
      </w:r>
      <w:r w:rsidRPr="0054584D">
        <w:rPr>
          <w:rFonts w:ascii="Times New Roman" w:hAnsi="Times New Roman"/>
          <w:sz w:val="28"/>
          <w:szCs w:val="28"/>
        </w:rPr>
        <w:t xml:space="preserve"> беременности</w:t>
      </w:r>
      <w:r w:rsidR="0094308B">
        <w:rPr>
          <w:rFonts w:ascii="Times New Roman" w:hAnsi="Times New Roman"/>
          <w:sz w:val="28"/>
          <w:szCs w:val="28"/>
        </w:rPr>
        <w:t xml:space="preserve"> данным ребенком</w:t>
      </w:r>
      <w:r w:rsidRPr="0054584D">
        <w:rPr>
          <w:rFonts w:ascii="Times New Roman" w:hAnsi="Times New Roman"/>
          <w:sz w:val="28"/>
          <w:szCs w:val="28"/>
        </w:rPr>
        <w:t xml:space="preserve">, </w:t>
      </w:r>
      <w:r w:rsidR="0094308B">
        <w:rPr>
          <w:rFonts w:ascii="Times New Roman" w:hAnsi="Times New Roman"/>
          <w:sz w:val="28"/>
          <w:szCs w:val="28"/>
        </w:rPr>
        <w:t>его антропометрических данных при рождении, характере</w:t>
      </w:r>
      <w:r w:rsidRPr="0054584D">
        <w:rPr>
          <w:rFonts w:ascii="Times New Roman" w:hAnsi="Times New Roman"/>
          <w:sz w:val="28"/>
          <w:szCs w:val="28"/>
        </w:rPr>
        <w:t xml:space="preserve"> вскармливани</w:t>
      </w:r>
      <w:r w:rsidR="0094308B">
        <w:rPr>
          <w:rFonts w:ascii="Times New Roman" w:hAnsi="Times New Roman"/>
          <w:sz w:val="28"/>
          <w:szCs w:val="28"/>
        </w:rPr>
        <w:t>я на первом году жизни</w:t>
      </w:r>
      <w:r w:rsidRPr="0054584D">
        <w:rPr>
          <w:rFonts w:ascii="Times New Roman" w:hAnsi="Times New Roman"/>
          <w:sz w:val="28"/>
          <w:szCs w:val="28"/>
        </w:rPr>
        <w:t xml:space="preserve"> </w:t>
      </w:r>
      <w:r w:rsidR="00842EB0">
        <w:rPr>
          <w:rFonts w:ascii="Times New Roman" w:hAnsi="Times New Roman"/>
          <w:sz w:val="28"/>
          <w:szCs w:val="28"/>
        </w:rPr>
        <w:t>и особенности питания в последующие годы, уровне физической активности,</w:t>
      </w:r>
      <w:r w:rsidRPr="0054584D">
        <w:rPr>
          <w:rFonts w:ascii="Times New Roman" w:hAnsi="Times New Roman"/>
          <w:sz w:val="28"/>
          <w:szCs w:val="28"/>
        </w:rPr>
        <w:t xml:space="preserve"> перенесенны</w:t>
      </w:r>
      <w:r w:rsidR="0094308B">
        <w:rPr>
          <w:rFonts w:ascii="Times New Roman" w:hAnsi="Times New Roman"/>
          <w:sz w:val="28"/>
          <w:szCs w:val="28"/>
        </w:rPr>
        <w:t>х</w:t>
      </w:r>
      <w:r w:rsidRPr="0054584D">
        <w:rPr>
          <w:rFonts w:ascii="Times New Roman" w:hAnsi="Times New Roman"/>
          <w:sz w:val="28"/>
          <w:szCs w:val="28"/>
        </w:rPr>
        <w:t xml:space="preserve"> заболевания</w:t>
      </w:r>
      <w:r w:rsidR="0094308B">
        <w:rPr>
          <w:rFonts w:ascii="Times New Roman" w:hAnsi="Times New Roman"/>
          <w:sz w:val="28"/>
          <w:szCs w:val="28"/>
        </w:rPr>
        <w:t>х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7D57D3" w:rsidRPr="0054584D" w:rsidRDefault="0094308B" w:rsidP="00702AC7">
      <w:pPr>
        <w:pStyle w:val="a3"/>
        <w:numPr>
          <w:ilvl w:val="0"/>
          <w:numId w:val="9"/>
        </w:numPr>
        <w:tabs>
          <w:tab w:val="left" w:pos="567"/>
          <w:tab w:val="left" w:pos="637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наличии семейной </w:t>
      </w:r>
      <w:r w:rsidR="007D57D3" w:rsidRPr="0054584D">
        <w:rPr>
          <w:rFonts w:ascii="Times New Roman" w:hAnsi="Times New Roman"/>
          <w:sz w:val="28"/>
          <w:szCs w:val="28"/>
        </w:rPr>
        <w:t>предрасположенност</w:t>
      </w:r>
      <w:r>
        <w:rPr>
          <w:rFonts w:ascii="Times New Roman" w:hAnsi="Times New Roman"/>
          <w:sz w:val="28"/>
          <w:szCs w:val="28"/>
        </w:rPr>
        <w:t>и</w:t>
      </w:r>
      <w:r w:rsidR="007D57D3" w:rsidRPr="0054584D">
        <w:rPr>
          <w:rFonts w:ascii="Times New Roman" w:hAnsi="Times New Roman"/>
          <w:sz w:val="28"/>
          <w:szCs w:val="28"/>
        </w:rPr>
        <w:t xml:space="preserve"> к ожирению, </w:t>
      </w:r>
      <w:proofErr w:type="spellStart"/>
      <w:r w:rsidR="007D57D3" w:rsidRPr="0054584D">
        <w:rPr>
          <w:rFonts w:ascii="Times New Roman" w:hAnsi="Times New Roman"/>
          <w:sz w:val="28"/>
          <w:szCs w:val="28"/>
        </w:rPr>
        <w:t>дислипидемии</w:t>
      </w:r>
      <w:proofErr w:type="spellEnd"/>
      <w:r w:rsidR="007D57D3" w:rsidRPr="0054584D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СД2</w:t>
      </w:r>
      <w:proofErr w:type="spellEnd"/>
      <w:r w:rsidR="007D57D3" w:rsidRPr="0054584D">
        <w:rPr>
          <w:rFonts w:ascii="Times New Roman" w:hAnsi="Times New Roman"/>
          <w:sz w:val="28"/>
          <w:szCs w:val="28"/>
        </w:rPr>
        <w:t xml:space="preserve"> </w:t>
      </w:r>
      <w:r w:rsidRPr="0054584D">
        <w:rPr>
          <w:rFonts w:ascii="Times New Roman" w:hAnsi="Times New Roman"/>
          <w:sz w:val="28"/>
          <w:szCs w:val="28"/>
        </w:rPr>
        <w:t xml:space="preserve">гипертонии </w:t>
      </w:r>
      <w:r w:rsidR="007D57D3" w:rsidRPr="0054584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другим </w:t>
      </w:r>
      <w:r w:rsidR="007D57D3" w:rsidRPr="0054584D">
        <w:rPr>
          <w:rFonts w:ascii="Times New Roman" w:hAnsi="Times New Roman"/>
          <w:sz w:val="28"/>
          <w:szCs w:val="28"/>
        </w:rPr>
        <w:t>сердечно-сосудистым заболеваниям;</w:t>
      </w:r>
    </w:p>
    <w:p w:rsidR="007601A1" w:rsidRPr="0054584D" w:rsidRDefault="0094308B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предыдущем</w:t>
      </w:r>
      <w:r w:rsidR="007601A1" w:rsidRPr="0054584D">
        <w:rPr>
          <w:rFonts w:ascii="Times New Roman" w:hAnsi="Times New Roman"/>
          <w:sz w:val="28"/>
          <w:szCs w:val="28"/>
        </w:rPr>
        <w:t xml:space="preserve"> опыт</w:t>
      </w:r>
      <w:r>
        <w:rPr>
          <w:rFonts w:ascii="Times New Roman" w:hAnsi="Times New Roman"/>
          <w:sz w:val="28"/>
          <w:szCs w:val="28"/>
        </w:rPr>
        <w:t>е</w:t>
      </w:r>
      <w:r w:rsidR="007601A1" w:rsidRPr="0054584D">
        <w:rPr>
          <w:rFonts w:ascii="Times New Roman" w:hAnsi="Times New Roman"/>
          <w:sz w:val="28"/>
          <w:szCs w:val="28"/>
        </w:rPr>
        <w:t xml:space="preserve"> соблюдения диеты и режима физических </w:t>
      </w:r>
      <w:r>
        <w:rPr>
          <w:rFonts w:ascii="Times New Roman" w:hAnsi="Times New Roman"/>
          <w:sz w:val="28"/>
          <w:szCs w:val="28"/>
        </w:rPr>
        <w:t>нагрузок</w:t>
      </w:r>
      <w:r w:rsidR="007601A1" w:rsidRPr="0054584D">
        <w:rPr>
          <w:rFonts w:ascii="Times New Roman" w:hAnsi="Times New Roman"/>
          <w:sz w:val="28"/>
          <w:szCs w:val="28"/>
        </w:rPr>
        <w:t>;</w:t>
      </w:r>
    </w:p>
    <w:p w:rsidR="007601A1" w:rsidRPr="0054584D" w:rsidRDefault="0094308B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применении </w:t>
      </w:r>
      <w:r w:rsidR="007601A1" w:rsidRPr="0054584D">
        <w:rPr>
          <w:rFonts w:ascii="Times New Roman" w:hAnsi="Times New Roman"/>
          <w:sz w:val="28"/>
          <w:szCs w:val="28"/>
        </w:rPr>
        <w:t>медикамент</w:t>
      </w:r>
      <w:r>
        <w:rPr>
          <w:rFonts w:ascii="Times New Roman" w:hAnsi="Times New Roman"/>
          <w:sz w:val="28"/>
          <w:szCs w:val="28"/>
        </w:rPr>
        <w:t>ов</w:t>
      </w:r>
      <w:r w:rsidR="007601A1" w:rsidRPr="0054584D">
        <w:rPr>
          <w:rFonts w:ascii="Times New Roman" w:hAnsi="Times New Roman"/>
          <w:sz w:val="28"/>
          <w:szCs w:val="28"/>
        </w:rPr>
        <w:t xml:space="preserve"> (в том числе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глюкокортикоидов</w:t>
      </w:r>
      <w:proofErr w:type="spellEnd"/>
      <w:r w:rsidR="007601A1" w:rsidRPr="0054584D">
        <w:rPr>
          <w:rFonts w:ascii="Times New Roman" w:hAnsi="Times New Roman"/>
          <w:sz w:val="28"/>
          <w:szCs w:val="28"/>
        </w:rPr>
        <w:t>, психотропны</w:t>
      </w:r>
      <w:r>
        <w:rPr>
          <w:rFonts w:ascii="Times New Roman" w:hAnsi="Times New Roman"/>
          <w:sz w:val="28"/>
          <w:szCs w:val="28"/>
        </w:rPr>
        <w:t>х и др.</w:t>
      </w:r>
      <w:r w:rsidR="007601A1" w:rsidRPr="0054584D">
        <w:rPr>
          <w:rFonts w:ascii="Times New Roman" w:hAnsi="Times New Roman"/>
          <w:sz w:val="28"/>
          <w:szCs w:val="28"/>
        </w:rPr>
        <w:t>);</w:t>
      </w:r>
    </w:p>
    <w:p w:rsidR="007601A1" w:rsidRPr="0054584D" w:rsidRDefault="0094308B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вредных привычках – курение, алкоголь</w:t>
      </w:r>
      <w:r w:rsidR="007601A1" w:rsidRPr="0054584D">
        <w:rPr>
          <w:rFonts w:ascii="Times New Roman" w:hAnsi="Times New Roman"/>
          <w:sz w:val="28"/>
          <w:szCs w:val="28"/>
        </w:rPr>
        <w:t>;</w:t>
      </w:r>
    </w:p>
    <w:p w:rsidR="007601A1" w:rsidRPr="0054584D" w:rsidRDefault="007601A1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социальн</w:t>
      </w:r>
      <w:r w:rsidR="0094308B">
        <w:rPr>
          <w:rFonts w:ascii="Times New Roman" w:hAnsi="Times New Roman"/>
          <w:sz w:val="28"/>
          <w:szCs w:val="28"/>
        </w:rPr>
        <w:t>ом</w:t>
      </w:r>
      <w:r w:rsidRPr="0054584D">
        <w:rPr>
          <w:rFonts w:ascii="Times New Roman" w:hAnsi="Times New Roman"/>
          <w:sz w:val="28"/>
          <w:szCs w:val="28"/>
        </w:rPr>
        <w:t xml:space="preserve"> </w:t>
      </w:r>
      <w:r w:rsidR="0094308B">
        <w:rPr>
          <w:rFonts w:ascii="Times New Roman" w:hAnsi="Times New Roman"/>
          <w:sz w:val="28"/>
          <w:szCs w:val="28"/>
        </w:rPr>
        <w:t>статусе</w:t>
      </w:r>
      <w:r w:rsidRPr="0054584D">
        <w:rPr>
          <w:rFonts w:ascii="Times New Roman" w:hAnsi="Times New Roman"/>
          <w:sz w:val="28"/>
          <w:szCs w:val="28"/>
        </w:rPr>
        <w:t xml:space="preserve"> семьи</w:t>
      </w:r>
      <w:r w:rsidR="0094308B">
        <w:rPr>
          <w:rFonts w:ascii="Times New Roman" w:hAnsi="Times New Roman"/>
          <w:sz w:val="28"/>
          <w:szCs w:val="28"/>
        </w:rPr>
        <w:t xml:space="preserve"> (образование родителей, случаи насилия, неполная семья)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7601A1" w:rsidRPr="0054584D" w:rsidRDefault="007601A1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характер</w:t>
      </w:r>
      <w:r w:rsidR="0094308B">
        <w:rPr>
          <w:rFonts w:ascii="Times New Roman" w:hAnsi="Times New Roman"/>
          <w:sz w:val="28"/>
          <w:szCs w:val="28"/>
        </w:rPr>
        <w:t>е</w:t>
      </w:r>
      <w:r w:rsidRPr="0054584D">
        <w:rPr>
          <w:rFonts w:ascii="Times New Roman" w:hAnsi="Times New Roman"/>
          <w:sz w:val="28"/>
          <w:szCs w:val="28"/>
        </w:rPr>
        <w:t xml:space="preserve"> сна:</w:t>
      </w:r>
      <w:r w:rsidR="0094308B">
        <w:rPr>
          <w:rFonts w:ascii="Times New Roman" w:hAnsi="Times New Roman"/>
          <w:sz w:val="28"/>
          <w:szCs w:val="28"/>
        </w:rPr>
        <w:t xml:space="preserve"> </w:t>
      </w:r>
      <w:r w:rsidRPr="0054584D">
        <w:rPr>
          <w:rFonts w:ascii="Times New Roman" w:hAnsi="Times New Roman"/>
          <w:sz w:val="28"/>
          <w:szCs w:val="28"/>
        </w:rPr>
        <w:t>продолжительность</w:t>
      </w:r>
      <w:r w:rsidR="0094308B">
        <w:rPr>
          <w:rFonts w:ascii="Times New Roman" w:hAnsi="Times New Roman"/>
          <w:sz w:val="28"/>
          <w:szCs w:val="28"/>
        </w:rPr>
        <w:t>,</w:t>
      </w:r>
      <w:r w:rsidRPr="0054584D">
        <w:rPr>
          <w:rFonts w:ascii="Times New Roman" w:hAnsi="Times New Roman"/>
          <w:sz w:val="28"/>
          <w:szCs w:val="28"/>
        </w:rPr>
        <w:t xml:space="preserve"> </w:t>
      </w:r>
      <w:r w:rsidR="0094308B" w:rsidRPr="0054584D">
        <w:rPr>
          <w:rFonts w:ascii="Times New Roman" w:hAnsi="Times New Roman"/>
          <w:sz w:val="28"/>
          <w:szCs w:val="28"/>
        </w:rPr>
        <w:t>апноэ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7601A1" w:rsidRPr="0054584D" w:rsidRDefault="007601A1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психосоциальный анамнез: депрессия, низкая самооценка, беспокойство и одиночество.</w:t>
      </w:r>
    </w:p>
    <w:p w:rsidR="007601A1" w:rsidRPr="007601A1" w:rsidRDefault="007601A1" w:rsidP="007601A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601A1">
        <w:rPr>
          <w:rFonts w:ascii="Times New Roman" w:hAnsi="Times New Roman"/>
          <w:b/>
          <w:sz w:val="28"/>
          <w:szCs w:val="28"/>
        </w:rPr>
        <w:t>Жалобы:</w:t>
      </w:r>
    </w:p>
    <w:p w:rsidR="007D57D3" w:rsidRPr="0054584D" w:rsidRDefault="00666497" w:rsidP="00702AC7">
      <w:pPr>
        <w:pStyle w:val="a3"/>
        <w:numPr>
          <w:ilvl w:val="0"/>
          <w:numId w:val="9"/>
        </w:numPr>
        <w:tabs>
          <w:tab w:val="left" w:pos="567"/>
          <w:tab w:val="left" w:pos="637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г</w:t>
      </w:r>
      <w:r w:rsidR="007D57D3" w:rsidRPr="0054584D">
        <w:rPr>
          <w:rFonts w:ascii="Times New Roman" w:hAnsi="Times New Roman"/>
          <w:sz w:val="28"/>
          <w:szCs w:val="28"/>
        </w:rPr>
        <w:t>оловн</w:t>
      </w:r>
      <w:r w:rsidR="0094308B">
        <w:rPr>
          <w:rFonts w:ascii="Times New Roman" w:hAnsi="Times New Roman"/>
          <w:sz w:val="28"/>
          <w:szCs w:val="28"/>
        </w:rPr>
        <w:t>ые</w:t>
      </w:r>
      <w:r w:rsidR="007D57D3" w:rsidRPr="0054584D">
        <w:rPr>
          <w:rFonts w:ascii="Times New Roman" w:hAnsi="Times New Roman"/>
          <w:sz w:val="28"/>
          <w:szCs w:val="28"/>
        </w:rPr>
        <w:t xml:space="preserve"> бол</w:t>
      </w:r>
      <w:r w:rsidR="0094308B">
        <w:rPr>
          <w:rFonts w:ascii="Times New Roman" w:hAnsi="Times New Roman"/>
          <w:sz w:val="28"/>
          <w:szCs w:val="28"/>
        </w:rPr>
        <w:t>и</w:t>
      </w:r>
      <w:r w:rsidRPr="0054584D">
        <w:rPr>
          <w:rFonts w:ascii="Times New Roman" w:hAnsi="Times New Roman"/>
          <w:sz w:val="28"/>
          <w:szCs w:val="28"/>
        </w:rPr>
        <w:t>, дневная сонливо</w:t>
      </w:r>
      <w:r w:rsidR="0094308B">
        <w:rPr>
          <w:rFonts w:ascii="Times New Roman" w:hAnsi="Times New Roman"/>
          <w:sz w:val="28"/>
          <w:szCs w:val="28"/>
        </w:rPr>
        <w:t>сть и храп, апноэ во сне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7D57D3" w:rsidRPr="0054584D" w:rsidRDefault="00666497" w:rsidP="00702AC7">
      <w:pPr>
        <w:pStyle w:val="a3"/>
        <w:numPr>
          <w:ilvl w:val="0"/>
          <w:numId w:val="9"/>
        </w:numPr>
        <w:tabs>
          <w:tab w:val="left" w:pos="567"/>
          <w:tab w:val="left" w:pos="637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б</w:t>
      </w:r>
      <w:r w:rsidR="007D57D3" w:rsidRPr="0054584D">
        <w:rPr>
          <w:rFonts w:ascii="Times New Roman" w:hAnsi="Times New Roman"/>
          <w:sz w:val="28"/>
          <w:szCs w:val="28"/>
        </w:rPr>
        <w:t>о</w:t>
      </w:r>
      <w:r w:rsidR="00BE767A" w:rsidRPr="0054584D">
        <w:rPr>
          <w:rFonts w:ascii="Times New Roman" w:hAnsi="Times New Roman"/>
          <w:sz w:val="28"/>
          <w:szCs w:val="28"/>
        </w:rPr>
        <w:t>л</w:t>
      </w:r>
      <w:r w:rsidR="0072626A">
        <w:rPr>
          <w:rFonts w:ascii="Times New Roman" w:hAnsi="Times New Roman"/>
          <w:sz w:val="28"/>
          <w:szCs w:val="28"/>
        </w:rPr>
        <w:t>и</w:t>
      </w:r>
      <w:r w:rsidR="00BE767A" w:rsidRPr="0054584D">
        <w:rPr>
          <w:rFonts w:ascii="Times New Roman" w:hAnsi="Times New Roman"/>
          <w:sz w:val="28"/>
          <w:szCs w:val="28"/>
        </w:rPr>
        <w:t xml:space="preserve"> в животе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9A55AA" w:rsidRPr="0054584D" w:rsidRDefault="00666497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бол</w:t>
      </w:r>
      <w:r w:rsidR="0072626A">
        <w:rPr>
          <w:rFonts w:ascii="Times New Roman" w:hAnsi="Times New Roman"/>
          <w:sz w:val="28"/>
          <w:szCs w:val="28"/>
        </w:rPr>
        <w:t>и</w:t>
      </w:r>
      <w:r w:rsidRPr="0054584D">
        <w:rPr>
          <w:rFonts w:ascii="Times New Roman" w:hAnsi="Times New Roman"/>
          <w:sz w:val="28"/>
          <w:szCs w:val="28"/>
        </w:rPr>
        <w:t xml:space="preserve"> в </w:t>
      </w:r>
      <w:r w:rsidR="0072626A">
        <w:rPr>
          <w:rFonts w:ascii="Times New Roman" w:hAnsi="Times New Roman"/>
          <w:sz w:val="28"/>
          <w:szCs w:val="28"/>
        </w:rPr>
        <w:t>коленных и голеностопных суставах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666497" w:rsidRPr="0054584D" w:rsidRDefault="00666497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нарушения менструального ц</w:t>
      </w:r>
      <w:r w:rsidR="0072626A">
        <w:rPr>
          <w:rFonts w:ascii="Times New Roman" w:hAnsi="Times New Roman"/>
          <w:sz w:val="28"/>
          <w:szCs w:val="28"/>
        </w:rPr>
        <w:t>икла у девочек и/или гирсутизм</w:t>
      </w:r>
      <w:r w:rsidRPr="0054584D">
        <w:rPr>
          <w:rFonts w:ascii="Times New Roman" w:hAnsi="Times New Roman"/>
          <w:sz w:val="28"/>
          <w:szCs w:val="28"/>
        </w:rPr>
        <w:t>;</w:t>
      </w:r>
    </w:p>
    <w:p w:rsidR="00886354" w:rsidRPr="0054584D" w:rsidRDefault="00886354" w:rsidP="00DE7CEC">
      <w:pPr>
        <w:pStyle w:val="a3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423003" w:rsidRPr="0054584D" w:rsidRDefault="00423003" w:rsidP="007601A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01A1">
        <w:rPr>
          <w:rFonts w:ascii="Times New Roman" w:hAnsi="Times New Roman"/>
          <w:b/>
          <w:sz w:val="28"/>
          <w:szCs w:val="28"/>
        </w:rPr>
        <w:t>Ф</w:t>
      </w:r>
      <w:r w:rsidR="002B6402" w:rsidRPr="007601A1">
        <w:rPr>
          <w:rFonts w:ascii="Times New Roman" w:hAnsi="Times New Roman"/>
          <w:b/>
          <w:sz w:val="28"/>
          <w:szCs w:val="28"/>
        </w:rPr>
        <w:t>изикальное</w:t>
      </w:r>
      <w:proofErr w:type="spellEnd"/>
      <w:r w:rsidR="002B6402" w:rsidRPr="007601A1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2B6402" w:rsidRPr="0054584D">
        <w:rPr>
          <w:rFonts w:ascii="Times New Roman" w:hAnsi="Times New Roman"/>
          <w:sz w:val="28"/>
          <w:szCs w:val="28"/>
        </w:rPr>
        <w:t>:</w:t>
      </w:r>
    </w:p>
    <w:p w:rsidR="0013309A" w:rsidRPr="0054584D" w:rsidRDefault="0013309A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рост и вес </w:t>
      </w:r>
      <w:r w:rsidR="0072626A">
        <w:rPr>
          <w:rFonts w:ascii="Times New Roman" w:hAnsi="Times New Roman"/>
          <w:sz w:val="28"/>
          <w:szCs w:val="28"/>
        </w:rPr>
        <w:t>с</w:t>
      </w:r>
      <w:r w:rsidRPr="0054584D">
        <w:rPr>
          <w:rFonts w:ascii="Times New Roman" w:hAnsi="Times New Roman"/>
          <w:sz w:val="28"/>
          <w:szCs w:val="28"/>
        </w:rPr>
        <w:t xml:space="preserve"> расчет</w:t>
      </w:r>
      <w:r w:rsidR="0072626A">
        <w:rPr>
          <w:rFonts w:ascii="Times New Roman" w:hAnsi="Times New Roman"/>
          <w:sz w:val="28"/>
          <w:szCs w:val="28"/>
        </w:rPr>
        <w:t>ом</w:t>
      </w:r>
      <w:r w:rsidRPr="0054584D">
        <w:rPr>
          <w:rFonts w:ascii="Times New Roman" w:hAnsi="Times New Roman"/>
          <w:sz w:val="28"/>
          <w:szCs w:val="28"/>
        </w:rPr>
        <w:t xml:space="preserve"> ИМТ и/или SDS ИМТ</w:t>
      </w:r>
      <w:r w:rsidR="00886354" w:rsidRPr="0054584D">
        <w:rPr>
          <w:rFonts w:ascii="Times New Roman" w:hAnsi="Times New Roman"/>
          <w:sz w:val="28"/>
          <w:szCs w:val="28"/>
        </w:rPr>
        <w:t>;</w:t>
      </w:r>
    </w:p>
    <w:p w:rsidR="0013309A" w:rsidRPr="0054584D" w:rsidRDefault="0013309A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lastRenderedPageBreak/>
        <w:t>измерение о</w:t>
      </w:r>
      <w:r w:rsidR="0072626A">
        <w:rPr>
          <w:rFonts w:ascii="Times New Roman" w:hAnsi="Times New Roman"/>
          <w:sz w:val="28"/>
          <w:szCs w:val="28"/>
        </w:rPr>
        <w:t>кружность талии</w:t>
      </w:r>
      <w:r w:rsidR="00A7483F" w:rsidRPr="0054584D">
        <w:rPr>
          <w:rFonts w:ascii="Times New Roman" w:hAnsi="Times New Roman"/>
          <w:sz w:val="28"/>
          <w:szCs w:val="28"/>
        </w:rPr>
        <w:t xml:space="preserve"> по линии между нижним краем реберной дуги и гребнем подвздошной кости</w:t>
      </w:r>
      <w:r w:rsidR="00886354" w:rsidRPr="0054584D">
        <w:rPr>
          <w:rFonts w:ascii="Times New Roman" w:hAnsi="Times New Roman"/>
          <w:sz w:val="28"/>
          <w:szCs w:val="28"/>
        </w:rPr>
        <w:t>;</w:t>
      </w:r>
    </w:p>
    <w:p w:rsidR="0072626A" w:rsidRDefault="0072626A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составление кривых роста и веса </w:t>
      </w:r>
    </w:p>
    <w:p w:rsidR="0013309A" w:rsidRPr="0054584D" w:rsidRDefault="0072626A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прогнозируемого</w:t>
      </w:r>
      <w:r w:rsidR="00A7483F" w:rsidRPr="0054584D">
        <w:rPr>
          <w:rFonts w:ascii="Times New Roman" w:hAnsi="Times New Roman"/>
          <w:sz w:val="28"/>
          <w:szCs w:val="28"/>
        </w:rPr>
        <w:t xml:space="preserve"> роста по формуле:</w:t>
      </w:r>
    </w:p>
    <w:p w:rsidR="0013309A" w:rsidRPr="0054584D" w:rsidRDefault="00A7483F" w:rsidP="0072626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д</w:t>
      </w:r>
      <w:r w:rsidR="0013309A" w:rsidRPr="0054584D">
        <w:rPr>
          <w:rFonts w:ascii="Times New Roman" w:hAnsi="Times New Roman"/>
          <w:sz w:val="28"/>
          <w:szCs w:val="28"/>
        </w:rPr>
        <w:t xml:space="preserve">евочки: </w:t>
      </w:r>
      <w:r w:rsidRPr="0054584D">
        <w:rPr>
          <w:rFonts w:ascii="Times New Roman" w:hAnsi="Times New Roman"/>
          <w:sz w:val="28"/>
          <w:szCs w:val="28"/>
        </w:rPr>
        <w:t>((рост матери + рост отца)/2-</w:t>
      </w:r>
      <w:r w:rsidR="0013309A" w:rsidRPr="0054584D">
        <w:rPr>
          <w:rFonts w:ascii="Times New Roman" w:hAnsi="Times New Roman"/>
          <w:sz w:val="28"/>
          <w:szCs w:val="28"/>
        </w:rPr>
        <w:t>6,5</w:t>
      </w:r>
      <w:r w:rsidRPr="0054584D">
        <w:rPr>
          <w:rFonts w:ascii="Times New Roman" w:hAnsi="Times New Roman"/>
          <w:sz w:val="28"/>
          <w:szCs w:val="28"/>
        </w:rPr>
        <w:t>),</w:t>
      </w:r>
      <w:r w:rsidR="00886354" w:rsidRPr="0054584D">
        <w:rPr>
          <w:rFonts w:ascii="Times New Roman" w:hAnsi="Times New Roman"/>
          <w:sz w:val="28"/>
          <w:szCs w:val="28"/>
        </w:rPr>
        <w:t xml:space="preserve"> см;</w:t>
      </w:r>
    </w:p>
    <w:p w:rsidR="00A7483F" w:rsidRDefault="00A7483F" w:rsidP="0072626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м</w:t>
      </w:r>
      <w:r w:rsidR="0013309A" w:rsidRPr="0054584D">
        <w:rPr>
          <w:rFonts w:ascii="Times New Roman" w:hAnsi="Times New Roman"/>
          <w:sz w:val="28"/>
          <w:szCs w:val="28"/>
        </w:rPr>
        <w:t xml:space="preserve">альчики: </w:t>
      </w:r>
      <w:r w:rsidRPr="0054584D">
        <w:rPr>
          <w:rFonts w:ascii="Times New Roman" w:hAnsi="Times New Roman"/>
          <w:sz w:val="28"/>
          <w:szCs w:val="28"/>
        </w:rPr>
        <w:t>((рост матери + рост отца)/2+6,5),</w:t>
      </w:r>
      <w:r w:rsidR="00886354" w:rsidRPr="0054584D">
        <w:rPr>
          <w:rFonts w:ascii="Times New Roman" w:hAnsi="Times New Roman"/>
          <w:sz w:val="28"/>
          <w:szCs w:val="28"/>
        </w:rPr>
        <w:t xml:space="preserve"> см;</w:t>
      </w:r>
    </w:p>
    <w:p w:rsidR="0072626A" w:rsidRPr="0054584D" w:rsidRDefault="0072626A" w:rsidP="0072626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70628" w:rsidRPr="0054584D" w:rsidRDefault="00E70628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оценка стадии полового развития по </w:t>
      </w:r>
      <w:proofErr w:type="spellStart"/>
      <w:r w:rsidRPr="0054584D">
        <w:rPr>
          <w:rFonts w:ascii="Times New Roman" w:hAnsi="Times New Roman"/>
          <w:sz w:val="28"/>
          <w:szCs w:val="28"/>
        </w:rPr>
        <w:t>Тан</w:t>
      </w:r>
      <w:r w:rsidR="0072626A">
        <w:rPr>
          <w:rFonts w:ascii="Times New Roman" w:hAnsi="Times New Roman"/>
          <w:sz w:val="28"/>
          <w:szCs w:val="28"/>
        </w:rPr>
        <w:t>нер</w:t>
      </w:r>
      <w:proofErr w:type="spellEnd"/>
      <w:r w:rsidRPr="0054584D">
        <w:rPr>
          <w:rFonts w:ascii="Times New Roman" w:hAnsi="Times New Roman"/>
          <w:sz w:val="28"/>
          <w:szCs w:val="28"/>
        </w:rPr>
        <w:t>;</w:t>
      </w:r>
    </w:p>
    <w:p w:rsidR="00E70628" w:rsidRPr="0054584D" w:rsidRDefault="00E70628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измерение артериального давления</w:t>
      </w:r>
      <w:r w:rsidR="000033AB" w:rsidRPr="0054584D">
        <w:rPr>
          <w:rFonts w:ascii="Times New Roman" w:hAnsi="Times New Roman"/>
          <w:sz w:val="28"/>
          <w:szCs w:val="28"/>
        </w:rPr>
        <w:t>;</w:t>
      </w:r>
    </w:p>
    <w:p w:rsidR="000033AB" w:rsidRPr="0054584D" w:rsidRDefault="000033AB" w:rsidP="00702AC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неврологическое обследование с акцентом на</w:t>
      </w:r>
      <w:r w:rsidR="0072626A">
        <w:rPr>
          <w:rFonts w:ascii="Times New Roman" w:hAnsi="Times New Roman"/>
          <w:sz w:val="28"/>
          <w:szCs w:val="28"/>
        </w:rPr>
        <w:t xml:space="preserve"> выявление</w:t>
      </w:r>
      <w:r w:rsidRPr="0054584D">
        <w:rPr>
          <w:rFonts w:ascii="Times New Roman" w:hAnsi="Times New Roman"/>
          <w:sz w:val="28"/>
          <w:szCs w:val="28"/>
        </w:rPr>
        <w:t xml:space="preserve"> патологи</w:t>
      </w:r>
      <w:r w:rsidR="0072626A">
        <w:rPr>
          <w:rFonts w:ascii="Times New Roman" w:hAnsi="Times New Roman"/>
          <w:sz w:val="28"/>
          <w:szCs w:val="28"/>
        </w:rPr>
        <w:t>и</w:t>
      </w:r>
      <w:r w:rsidRPr="0054584D">
        <w:rPr>
          <w:rFonts w:ascii="Times New Roman" w:hAnsi="Times New Roman"/>
          <w:sz w:val="28"/>
          <w:szCs w:val="28"/>
        </w:rPr>
        <w:t xml:space="preserve"> гипоталамо-гипофизарной области;</w:t>
      </w:r>
    </w:p>
    <w:p w:rsidR="000033AB" w:rsidRPr="0072626A" w:rsidRDefault="0072626A" w:rsidP="0072626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возможного</w:t>
      </w:r>
      <w:r w:rsidR="000033AB" w:rsidRPr="005458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33AB" w:rsidRPr="0054584D">
        <w:rPr>
          <w:rFonts w:ascii="Times New Roman" w:hAnsi="Times New Roman"/>
          <w:sz w:val="28"/>
          <w:szCs w:val="28"/>
        </w:rPr>
        <w:t>acanthosis</w:t>
      </w:r>
      <w:proofErr w:type="spellEnd"/>
      <w:r w:rsidR="000033AB" w:rsidRPr="005458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33AB" w:rsidRPr="0054584D">
        <w:rPr>
          <w:rFonts w:ascii="Times New Roman" w:hAnsi="Times New Roman"/>
          <w:sz w:val="28"/>
          <w:szCs w:val="28"/>
        </w:rPr>
        <w:t>nigricans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4584D">
        <w:rPr>
          <w:rFonts w:ascii="Times New Roman" w:hAnsi="Times New Roman"/>
          <w:sz w:val="28"/>
          <w:szCs w:val="28"/>
        </w:rPr>
        <w:t>стрий</w:t>
      </w:r>
      <w:proofErr w:type="spellEnd"/>
      <w:r w:rsidR="000033AB" w:rsidRPr="0072626A">
        <w:rPr>
          <w:rFonts w:ascii="Times New Roman" w:hAnsi="Times New Roman"/>
          <w:sz w:val="28"/>
          <w:szCs w:val="28"/>
        </w:rPr>
        <w:t>.</w:t>
      </w:r>
    </w:p>
    <w:p w:rsidR="00696B09" w:rsidRPr="0054584D" w:rsidRDefault="00696B09" w:rsidP="00DE7CEC">
      <w:pPr>
        <w:pStyle w:val="a3"/>
        <w:tabs>
          <w:tab w:val="left" w:pos="426"/>
          <w:tab w:val="left" w:pos="851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23003" w:rsidRPr="0054584D" w:rsidRDefault="00423003" w:rsidP="007601A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584D">
        <w:rPr>
          <w:rFonts w:ascii="Times New Roman" w:hAnsi="Times New Roman"/>
          <w:b/>
          <w:sz w:val="28"/>
          <w:szCs w:val="28"/>
        </w:rPr>
        <w:t>Лабораторн</w:t>
      </w:r>
      <w:r w:rsidR="00696B09" w:rsidRPr="0054584D">
        <w:rPr>
          <w:rFonts w:ascii="Times New Roman" w:hAnsi="Times New Roman"/>
          <w:b/>
          <w:sz w:val="28"/>
          <w:szCs w:val="28"/>
        </w:rPr>
        <w:t>ые исследования:</w:t>
      </w:r>
    </w:p>
    <w:p w:rsidR="009D350E" w:rsidRPr="0054584D" w:rsidRDefault="00483396" w:rsidP="004C4F1B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Биохимический анализ крови: </w:t>
      </w:r>
    </w:p>
    <w:p w:rsidR="0072626A" w:rsidRDefault="004C4F1B" w:rsidP="00702AC7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9D350E" w:rsidRPr="0054584D">
        <w:rPr>
          <w:rFonts w:ascii="Times New Roman" w:hAnsi="Times New Roman"/>
          <w:sz w:val="28"/>
          <w:szCs w:val="28"/>
        </w:rPr>
        <w:t>сследование глюкоз</w:t>
      </w:r>
      <w:r w:rsidR="0072626A">
        <w:rPr>
          <w:rFonts w:ascii="Times New Roman" w:hAnsi="Times New Roman"/>
          <w:sz w:val="28"/>
          <w:szCs w:val="28"/>
        </w:rPr>
        <w:t>ы</w:t>
      </w:r>
      <w:r w:rsidR="009D350E" w:rsidRPr="0054584D">
        <w:rPr>
          <w:rFonts w:ascii="Times New Roman" w:hAnsi="Times New Roman"/>
          <w:sz w:val="28"/>
          <w:szCs w:val="28"/>
        </w:rPr>
        <w:t xml:space="preserve"> натощак </w:t>
      </w:r>
    </w:p>
    <w:p w:rsidR="0072626A" w:rsidRDefault="0072626A" w:rsidP="007601A1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2626A">
        <w:rPr>
          <w:rFonts w:ascii="Times New Roman" w:hAnsi="Times New Roman"/>
          <w:sz w:val="28"/>
          <w:szCs w:val="28"/>
        </w:rPr>
        <w:t xml:space="preserve">по показаниям </w:t>
      </w:r>
      <w:r w:rsidR="009D350E" w:rsidRPr="0072626A">
        <w:rPr>
          <w:rFonts w:ascii="Times New Roman" w:hAnsi="Times New Roman"/>
          <w:sz w:val="28"/>
          <w:szCs w:val="28"/>
        </w:rPr>
        <w:t xml:space="preserve">оральный </w:t>
      </w:r>
      <w:proofErr w:type="spellStart"/>
      <w:r w:rsidR="009D350E" w:rsidRPr="0072626A">
        <w:rPr>
          <w:rFonts w:ascii="Times New Roman" w:hAnsi="Times New Roman"/>
          <w:sz w:val="28"/>
          <w:szCs w:val="28"/>
        </w:rPr>
        <w:t>глюкозотолерантный</w:t>
      </w:r>
      <w:proofErr w:type="spellEnd"/>
      <w:r w:rsidR="009D350E" w:rsidRPr="0072626A">
        <w:rPr>
          <w:rFonts w:ascii="Times New Roman" w:hAnsi="Times New Roman"/>
          <w:sz w:val="28"/>
          <w:szCs w:val="28"/>
        </w:rPr>
        <w:t xml:space="preserve"> тест</w:t>
      </w:r>
      <w:r w:rsidR="00EA3B3B" w:rsidRPr="007262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нагрузкой глюкозой из расчета 1,75 г сухого вещества на 1 кг массы ребенка, но не более 75 г.</w:t>
      </w:r>
    </w:p>
    <w:p w:rsidR="00842EB0" w:rsidRDefault="00842EB0" w:rsidP="00842EB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50E" w:rsidRPr="0072626A" w:rsidRDefault="00EA3B3B" w:rsidP="00842EB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2626A">
        <w:rPr>
          <w:rFonts w:ascii="Times New Roman" w:hAnsi="Times New Roman"/>
          <w:sz w:val="28"/>
          <w:szCs w:val="28"/>
        </w:rPr>
        <w:t>Возможные результаты ОГТТ</w:t>
      </w:r>
      <w:r w:rsidR="0072626A">
        <w:rPr>
          <w:rFonts w:ascii="Times New Roman" w:hAnsi="Times New Roman"/>
          <w:sz w:val="28"/>
          <w:szCs w:val="28"/>
        </w:rPr>
        <w:t xml:space="preserve"> (по плазме венозной крови)</w:t>
      </w:r>
      <w:r w:rsidR="009D350E" w:rsidRPr="0072626A">
        <w:rPr>
          <w:rFonts w:ascii="Times New Roman" w:hAnsi="Times New Roman"/>
          <w:sz w:val="28"/>
          <w:szCs w:val="28"/>
        </w:rPr>
        <w:t>:</w:t>
      </w:r>
    </w:p>
    <w:p w:rsidR="009D350E" w:rsidRPr="0054584D" w:rsidRDefault="004C4F1B" w:rsidP="00702AC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</w:t>
      </w:r>
      <w:r w:rsidR="009D350E" w:rsidRPr="0054584D">
        <w:rPr>
          <w:rFonts w:ascii="Times New Roman" w:hAnsi="Times New Roman"/>
          <w:sz w:val="28"/>
          <w:szCs w:val="28"/>
        </w:rPr>
        <w:t>ормогликемия</w:t>
      </w:r>
      <w:proofErr w:type="spellEnd"/>
      <w:r w:rsidR="009D350E" w:rsidRPr="0054584D">
        <w:rPr>
          <w:rFonts w:ascii="Times New Roman" w:hAnsi="Times New Roman"/>
          <w:sz w:val="28"/>
          <w:szCs w:val="28"/>
        </w:rPr>
        <w:t>: глюкоз</w:t>
      </w:r>
      <w:r w:rsidR="00EA3B3B" w:rsidRPr="0054584D">
        <w:rPr>
          <w:rFonts w:ascii="Times New Roman" w:hAnsi="Times New Roman"/>
          <w:sz w:val="28"/>
          <w:szCs w:val="28"/>
        </w:rPr>
        <w:t>а</w:t>
      </w:r>
      <w:r w:rsidR="009D350E" w:rsidRPr="0054584D">
        <w:rPr>
          <w:rFonts w:ascii="Times New Roman" w:hAnsi="Times New Roman"/>
          <w:sz w:val="28"/>
          <w:szCs w:val="28"/>
        </w:rPr>
        <w:t xml:space="preserve"> н</w:t>
      </w:r>
      <w:r w:rsidR="00EA3B3B" w:rsidRPr="0054584D">
        <w:rPr>
          <w:rFonts w:ascii="Times New Roman" w:hAnsi="Times New Roman"/>
          <w:sz w:val="28"/>
          <w:szCs w:val="28"/>
        </w:rPr>
        <w:t xml:space="preserve">атощак </w:t>
      </w:r>
      <w:r w:rsidR="00842EB0">
        <w:rPr>
          <w:rFonts w:ascii="Times New Roman" w:hAnsi="Times New Roman"/>
          <w:sz w:val="28"/>
          <w:szCs w:val="28"/>
        </w:rPr>
        <w:t>&lt;</w:t>
      </w:r>
      <w:r w:rsidR="00EA3B3B" w:rsidRPr="0054584D">
        <w:rPr>
          <w:rFonts w:ascii="Times New Roman" w:hAnsi="Times New Roman"/>
          <w:sz w:val="28"/>
          <w:szCs w:val="28"/>
        </w:rPr>
        <w:t>6</w:t>
      </w:r>
      <w:r w:rsidR="0072626A">
        <w:rPr>
          <w:rFonts w:ascii="Times New Roman" w:hAnsi="Times New Roman"/>
          <w:sz w:val="28"/>
          <w:szCs w:val="28"/>
        </w:rPr>
        <w:t>,</w:t>
      </w:r>
      <w:r w:rsidR="00842EB0">
        <w:rPr>
          <w:rFonts w:ascii="Times New Roman" w:hAnsi="Times New Roman"/>
          <w:sz w:val="28"/>
          <w:szCs w:val="28"/>
        </w:rPr>
        <w:t>1</w:t>
      </w:r>
      <w:r w:rsidR="00EA3B3B" w:rsidRPr="005458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3B3B" w:rsidRPr="0054584D">
        <w:rPr>
          <w:rFonts w:ascii="Times New Roman" w:hAnsi="Times New Roman"/>
          <w:sz w:val="28"/>
          <w:szCs w:val="28"/>
        </w:rPr>
        <w:t>ммоль</w:t>
      </w:r>
      <w:proofErr w:type="spellEnd"/>
      <w:r w:rsidR="00EA3B3B" w:rsidRPr="0054584D">
        <w:rPr>
          <w:rFonts w:ascii="Times New Roman" w:hAnsi="Times New Roman"/>
          <w:sz w:val="28"/>
          <w:szCs w:val="28"/>
        </w:rPr>
        <w:t>/л</w:t>
      </w:r>
      <w:r w:rsidR="00842EB0">
        <w:rPr>
          <w:rFonts w:ascii="Times New Roman" w:hAnsi="Times New Roman"/>
          <w:sz w:val="28"/>
          <w:szCs w:val="28"/>
        </w:rPr>
        <w:t xml:space="preserve">, </w:t>
      </w:r>
      <w:r w:rsidR="00EA3B3B" w:rsidRPr="0054584D">
        <w:rPr>
          <w:rFonts w:ascii="Times New Roman" w:hAnsi="Times New Roman"/>
          <w:sz w:val="28"/>
          <w:szCs w:val="28"/>
        </w:rPr>
        <w:t xml:space="preserve"> </w:t>
      </w:r>
      <w:r w:rsidR="00842EB0" w:rsidRPr="0054584D">
        <w:rPr>
          <w:rFonts w:ascii="Times New Roman" w:hAnsi="Times New Roman"/>
          <w:sz w:val="28"/>
          <w:szCs w:val="28"/>
        </w:rPr>
        <w:t>через 2 часа</w:t>
      </w:r>
      <w:r w:rsidR="00842EB0">
        <w:rPr>
          <w:rFonts w:ascii="Times New Roman" w:hAnsi="Times New Roman"/>
          <w:sz w:val="28"/>
          <w:szCs w:val="28"/>
        </w:rPr>
        <w:t xml:space="preserve"> после нагрузки &lt;</w:t>
      </w:r>
      <w:r w:rsidR="00EA3B3B" w:rsidRPr="0054584D">
        <w:rPr>
          <w:rFonts w:ascii="Times New Roman" w:hAnsi="Times New Roman"/>
          <w:sz w:val="28"/>
          <w:szCs w:val="28"/>
        </w:rPr>
        <w:t xml:space="preserve">7,8 </w:t>
      </w:r>
      <w:proofErr w:type="spellStart"/>
      <w:r w:rsidR="00EA3B3B" w:rsidRPr="0054584D">
        <w:rPr>
          <w:rFonts w:ascii="Times New Roman" w:hAnsi="Times New Roman"/>
          <w:sz w:val="28"/>
          <w:szCs w:val="28"/>
        </w:rPr>
        <w:t>ммоль</w:t>
      </w:r>
      <w:proofErr w:type="spellEnd"/>
      <w:r w:rsidR="00EA3B3B" w:rsidRPr="0054584D">
        <w:rPr>
          <w:rFonts w:ascii="Times New Roman" w:hAnsi="Times New Roman"/>
          <w:sz w:val="28"/>
          <w:szCs w:val="28"/>
        </w:rPr>
        <w:t>/л</w:t>
      </w:r>
      <w:r w:rsidR="009D350E" w:rsidRPr="0054584D">
        <w:rPr>
          <w:rFonts w:ascii="Times New Roman" w:hAnsi="Times New Roman"/>
          <w:sz w:val="28"/>
          <w:szCs w:val="28"/>
        </w:rPr>
        <w:t>;</w:t>
      </w:r>
    </w:p>
    <w:p w:rsidR="00842EB0" w:rsidRPr="0054584D" w:rsidRDefault="00EA3B3B" w:rsidP="00842EB0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НГН</w:t>
      </w:r>
      <w:r w:rsidR="009D350E" w:rsidRPr="0054584D">
        <w:rPr>
          <w:rFonts w:ascii="Times New Roman" w:hAnsi="Times New Roman"/>
          <w:sz w:val="28"/>
          <w:szCs w:val="28"/>
        </w:rPr>
        <w:t>: глюкоз</w:t>
      </w:r>
      <w:r w:rsidR="0072626A">
        <w:rPr>
          <w:rFonts w:ascii="Times New Roman" w:hAnsi="Times New Roman"/>
          <w:sz w:val="28"/>
          <w:szCs w:val="28"/>
        </w:rPr>
        <w:t>а</w:t>
      </w:r>
      <w:r w:rsidR="009D350E" w:rsidRPr="0054584D">
        <w:rPr>
          <w:rFonts w:ascii="Times New Roman" w:hAnsi="Times New Roman"/>
          <w:sz w:val="28"/>
          <w:szCs w:val="28"/>
        </w:rPr>
        <w:t xml:space="preserve"> натощак </w:t>
      </w:r>
      <w:r w:rsidR="00842EB0">
        <w:rPr>
          <w:rFonts w:ascii="Times New Roman" w:hAnsi="Times New Roman"/>
          <w:sz w:val="28"/>
          <w:szCs w:val="28"/>
        </w:rPr>
        <w:t xml:space="preserve">≥ 6,1 </w:t>
      </w:r>
      <w:proofErr w:type="spellStart"/>
      <w:r w:rsidRPr="0054584D">
        <w:rPr>
          <w:rFonts w:ascii="Times New Roman" w:hAnsi="Times New Roman"/>
          <w:sz w:val="28"/>
          <w:szCs w:val="28"/>
        </w:rPr>
        <w:t>ммоль</w:t>
      </w:r>
      <w:proofErr w:type="spellEnd"/>
      <w:r w:rsidRPr="0054584D">
        <w:rPr>
          <w:rFonts w:ascii="Times New Roman" w:hAnsi="Times New Roman"/>
          <w:sz w:val="28"/>
          <w:szCs w:val="28"/>
        </w:rPr>
        <w:t>/л</w:t>
      </w:r>
      <w:r w:rsidR="0072626A">
        <w:rPr>
          <w:rFonts w:ascii="Times New Roman" w:hAnsi="Times New Roman"/>
          <w:sz w:val="28"/>
          <w:szCs w:val="28"/>
        </w:rPr>
        <w:t xml:space="preserve">, но &lt; 7,0 </w:t>
      </w:r>
      <w:proofErr w:type="spellStart"/>
      <w:r w:rsidR="0072626A">
        <w:rPr>
          <w:rFonts w:ascii="Times New Roman" w:hAnsi="Times New Roman"/>
          <w:sz w:val="28"/>
          <w:szCs w:val="28"/>
        </w:rPr>
        <w:t>ммоль</w:t>
      </w:r>
      <w:proofErr w:type="spellEnd"/>
      <w:r w:rsidR="0072626A">
        <w:rPr>
          <w:rFonts w:ascii="Times New Roman" w:hAnsi="Times New Roman"/>
          <w:sz w:val="28"/>
          <w:szCs w:val="28"/>
        </w:rPr>
        <w:t>/л</w:t>
      </w:r>
      <w:r w:rsidR="00842EB0">
        <w:rPr>
          <w:rFonts w:ascii="Times New Roman" w:hAnsi="Times New Roman"/>
          <w:sz w:val="28"/>
          <w:szCs w:val="28"/>
        </w:rPr>
        <w:t xml:space="preserve">, </w:t>
      </w:r>
      <w:r w:rsidR="00842EB0" w:rsidRPr="0054584D">
        <w:rPr>
          <w:rFonts w:ascii="Times New Roman" w:hAnsi="Times New Roman"/>
          <w:sz w:val="28"/>
          <w:szCs w:val="28"/>
        </w:rPr>
        <w:t>через 2 часа</w:t>
      </w:r>
      <w:r w:rsidR="00842EB0">
        <w:rPr>
          <w:rFonts w:ascii="Times New Roman" w:hAnsi="Times New Roman"/>
          <w:sz w:val="28"/>
          <w:szCs w:val="28"/>
        </w:rPr>
        <w:t xml:space="preserve"> после нагрузки &lt;</w:t>
      </w:r>
      <w:r w:rsidR="00842EB0" w:rsidRPr="0054584D">
        <w:rPr>
          <w:rFonts w:ascii="Times New Roman" w:hAnsi="Times New Roman"/>
          <w:sz w:val="28"/>
          <w:szCs w:val="28"/>
        </w:rPr>
        <w:t xml:space="preserve">7,8 </w:t>
      </w:r>
      <w:proofErr w:type="spellStart"/>
      <w:r w:rsidR="00842EB0" w:rsidRPr="0054584D">
        <w:rPr>
          <w:rFonts w:ascii="Times New Roman" w:hAnsi="Times New Roman"/>
          <w:sz w:val="28"/>
          <w:szCs w:val="28"/>
        </w:rPr>
        <w:t>ммоль</w:t>
      </w:r>
      <w:proofErr w:type="spellEnd"/>
      <w:r w:rsidR="00842EB0" w:rsidRPr="0054584D">
        <w:rPr>
          <w:rFonts w:ascii="Times New Roman" w:hAnsi="Times New Roman"/>
          <w:sz w:val="28"/>
          <w:szCs w:val="28"/>
        </w:rPr>
        <w:t>/л;</w:t>
      </w:r>
    </w:p>
    <w:p w:rsidR="00EA3B3B" w:rsidRPr="0054584D" w:rsidRDefault="00EA3B3B" w:rsidP="00702AC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>НТГ</w:t>
      </w:r>
      <w:r w:rsidR="009D350E" w:rsidRPr="0054584D">
        <w:rPr>
          <w:rFonts w:ascii="Times New Roman" w:hAnsi="Times New Roman"/>
          <w:sz w:val="28"/>
          <w:szCs w:val="28"/>
        </w:rPr>
        <w:t>: глюкоз</w:t>
      </w:r>
      <w:r w:rsidR="00842EB0">
        <w:rPr>
          <w:rFonts w:ascii="Times New Roman" w:hAnsi="Times New Roman"/>
          <w:sz w:val="28"/>
          <w:szCs w:val="28"/>
        </w:rPr>
        <w:t xml:space="preserve">а натощак &lt; 7,0 </w:t>
      </w:r>
      <w:proofErr w:type="spellStart"/>
      <w:r w:rsidR="00842EB0">
        <w:rPr>
          <w:rFonts w:ascii="Times New Roman" w:hAnsi="Times New Roman"/>
          <w:sz w:val="28"/>
          <w:szCs w:val="28"/>
        </w:rPr>
        <w:t>ммоль</w:t>
      </w:r>
      <w:proofErr w:type="spellEnd"/>
      <w:r w:rsidR="00842EB0">
        <w:rPr>
          <w:rFonts w:ascii="Times New Roman" w:hAnsi="Times New Roman"/>
          <w:sz w:val="28"/>
          <w:szCs w:val="28"/>
        </w:rPr>
        <w:t>/л,</w:t>
      </w:r>
      <w:r w:rsidR="009D350E" w:rsidRPr="0054584D">
        <w:rPr>
          <w:rFonts w:ascii="Times New Roman" w:hAnsi="Times New Roman"/>
          <w:sz w:val="28"/>
          <w:szCs w:val="28"/>
        </w:rPr>
        <w:t xml:space="preserve"> через 2 часа </w:t>
      </w:r>
      <w:r w:rsidR="00842EB0">
        <w:rPr>
          <w:rFonts w:ascii="Times New Roman" w:hAnsi="Times New Roman"/>
          <w:sz w:val="28"/>
          <w:szCs w:val="28"/>
        </w:rPr>
        <w:t xml:space="preserve">≥ 7,8 </w:t>
      </w:r>
      <w:proofErr w:type="spellStart"/>
      <w:r w:rsidR="00842EB0">
        <w:rPr>
          <w:rFonts w:ascii="Times New Roman" w:hAnsi="Times New Roman"/>
          <w:sz w:val="28"/>
          <w:szCs w:val="28"/>
        </w:rPr>
        <w:t>ммоль</w:t>
      </w:r>
      <w:proofErr w:type="spellEnd"/>
      <w:r w:rsidR="00842EB0">
        <w:rPr>
          <w:rFonts w:ascii="Times New Roman" w:hAnsi="Times New Roman"/>
          <w:sz w:val="28"/>
          <w:szCs w:val="28"/>
        </w:rPr>
        <w:t xml:space="preserve">/л, но &lt; </w:t>
      </w:r>
      <w:r w:rsidR="009D350E" w:rsidRPr="0054584D">
        <w:rPr>
          <w:rFonts w:ascii="Times New Roman" w:hAnsi="Times New Roman"/>
          <w:sz w:val="28"/>
          <w:szCs w:val="28"/>
        </w:rPr>
        <w:t xml:space="preserve">11,1 </w:t>
      </w:r>
      <w:proofErr w:type="spellStart"/>
      <w:r w:rsidR="009D350E" w:rsidRPr="0054584D">
        <w:rPr>
          <w:rFonts w:ascii="Times New Roman" w:hAnsi="Times New Roman"/>
          <w:sz w:val="28"/>
          <w:szCs w:val="28"/>
        </w:rPr>
        <w:t>ммоль</w:t>
      </w:r>
      <w:proofErr w:type="spellEnd"/>
      <w:r w:rsidR="009D350E" w:rsidRPr="0054584D">
        <w:rPr>
          <w:rFonts w:ascii="Times New Roman" w:hAnsi="Times New Roman"/>
          <w:sz w:val="28"/>
          <w:szCs w:val="28"/>
        </w:rPr>
        <w:t xml:space="preserve">/л. </w:t>
      </w:r>
    </w:p>
    <w:p w:rsidR="00527D93" w:rsidRDefault="00842EB0" w:rsidP="00702AC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</w:t>
      </w:r>
      <w:r w:rsidR="00EA3B3B" w:rsidRPr="0054584D">
        <w:rPr>
          <w:rFonts w:ascii="Times New Roman" w:hAnsi="Times New Roman"/>
          <w:sz w:val="28"/>
          <w:szCs w:val="28"/>
        </w:rPr>
        <w:t>:</w:t>
      </w:r>
      <w:r w:rsidR="009D350E" w:rsidRPr="0054584D">
        <w:rPr>
          <w:rFonts w:ascii="Times New Roman" w:hAnsi="Times New Roman"/>
          <w:sz w:val="28"/>
          <w:szCs w:val="28"/>
        </w:rPr>
        <w:t xml:space="preserve"> урове</w:t>
      </w:r>
      <w:r w:rsidR="00EA3B3B" w:rsidRPr="0054584D">
        <w:rPr>
          <w:rFonts w:ascii="Times New Roman" w:hAnsi="Times New Roman"/>
          <w:sz w:val="28"/>
          <w:szCs w:val="28"/>
        </w:rPr>
        <w:t xml:space="preserve">нь глюкозы натощак </w:t>
      </w:r>
      <w:r>
        <w:rPr>
          <w:rFonts w:ascii="Times New Roman" w:hAnsi="Times New Roman"/>
          <w:sz w:val="28"/>
          <w:szCs w:val="28"/>
        </w:rPr>
        <w:t xml:space="preserve">≥ </w:t>
      </w:r>
      <w:r w:rsidR="00EA3B3B" w:rsidRPr="0054584D">
        <w:rPr>
          <w:rFonts w:ascii="Times New Roman" w:hAnsi="Times New Roman"/>
          <w:sz w:val="28"/>
          <w:szCs w:val="28"/>
        </w:rPr>
        <w:t xml:space="preserve">7,0 </w:t>
      </w:r>
      <w:proofErr w:type="spellStart"/>
      <w:r w:rsidR="00EA3B3B" w:rsidRPr="0054584D">
        <w:rPr>
          <w:rFonts w:ascii="Times New Roman" w:hAnsi="Times New Roman"/>
          <w:sz w:val="28"/>
          <w:szCs w:val="28"/>
        </w:rPr>
        <w:t>ммоль</w:t>
      </w:r>
      <w:proofErr w:type="spellEnd"/>
      <w:r w:rsidR="00EA3B3B" w:rsidRPr="0054584D">
        <w:rPr>
          <w:rFonts w:ascii="Times New Roman" w:hAnsi="Times New Roman"/>
          <w:sz w:val="28"/>
          <w:szCs w:val="28"/>
        </w:rPr>
        <w:t>/л</w:t>
      </w:r>
      <w:r>
        <w:rPr>
          <w:rFonts w:ascii="Times New Roman" w:hAnsi="Times New Roman"/>
          <w:sz w:val="28"/>
          <w:szCs w:val="28"/>
        </w:rPr>
        <w:t>,</w:t>
      </w:r>
      <w:r w:rsidR="00EA3B3B" w:rsidRPr="0054584D">
        <w:rPr>
          <w:rFonts w:ascii="Times New Roman" w:hAnsi="Times New Roman"/>
          <w:sz w:val="28"/>
          <w:szCs w:val="28"/>
        </w:rPr>
        <w:t xml:space="preserve"> </w:t>
      </w:r>
      <w:r w:rsidR="00EC4D4D" w:rsidRPr="0054584D">
        <w:rPr>
          <w:rFonts w:ascii="Times New Roman" w:hAnsi="Times New Roman"/>
          <w:sz w:val="28"/>
          <w:szCs w:val="28"/>
        </w:rPr>
        <w:t xml:space="preserve">через 2 </w:t>
      </w:r>
      <w:r w:rsidR="00EA3B3B" w:rsidRPr="0054584D">
        <w:rPr>
          <w:rFonts w:ascii="Times New Roman" w:hAnsi="Times New Roman"/>
          <w:sz w:val="28"/>
          <w:szCs w:val="28"/>
        </w:rPr>
        <w:t xml:space="preserve">часа </w:t>
      </w:r>
      <w:r>
        <w:rPr>
          <w:rFonts w:ascii="Times New Roman" w:hAnsi="Times New Roman"/>
          <w:sz w:val="28"/>
          <w:szCs w:val="28"/>
        </w:rPr>
        <w:t xml:space="preserve">≥ 11,1 </w:t>
      </w:r>
      <w:proofErr w:type="spellStart"/>
      <w:r>
        <w:rPr>
          <w:rFonts w:ascii="Times New Roman" w:hAnsi="Times New Roman"/>
          <w:sz w:val="28"/>
          <w:szCs w:val="28"/>
        </w:rPr>
        <w:t>ммоль</w:t>
      </w:r>
      <w:proofErr w:type="spellEnd"/>
      <w:r>
        <w:rPr>
          <w:rFonts w:ascii="Times New Roman" w:hAnsi="Times New Roman"/>
          <w:sz w:val="28"/>
          <w:szCs w:val="28"/>
        </w:rPr>
        <w:t xml:space="preserve">/л </w:t>
      </w:r>
      <w:r w:rsidR="009D350E" w:rsidRPr="0054584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="009D350E" w:rsidRPr="0054584D">
        <w:rPr>
          <w:rFonts w:ascii="Times New Roman" w:hAnsi="Times New Roman"/>
          <w:sz w:val="28"/>
          <w:szCs w:val="28"/>
        </w:rPr>
        <w:t>].</w:t>
      </w:r>
    </w:p>
    <w:p w:rsidR="00842EB0" w:rsidRPr="0054584D" w:rsidRDefault="00842EB0" w:rsidP="00842E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27D93" w:rsidRPr="0054584D" w:rsidRDefault="00842EB0" w:rsidP="00702AC7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27D93" w:rsidRPr="0054584D">
        <w:rPr>
          <w:rFonts w:ascii="Times New Roman" w:hAnsi="Times New Roman"/>
          <w:sz w:val="28"/>
          <w:szCs w:val="28"/>
        </w:rPr>
        <w:t>сследовани</w:t>
      </w:r>
      <w:r>
        <w:rPr>
          <w:rFonts w:ascii="Times New Roman" w:hAnsi="Times New Roman"/>
          <w:sz w:val="28"/>
          <w:szCs w:val="28"/>
        </w:rPr>
        <w:t>е уровня</w:t>
      </w:r>
      <w:r w:rsidR="00527D93" w:rsidRPr="005458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общего</w:t>
      </w:r>
      <w:r w:rsidR="00527D93" w:rsidRPr="0054584D">
        <w:rPr>
          <w:rFonts w:ascii="Times New Roman" w:hAnsi="Times New Roman"/>
          <w:sz w:val="28"/>
          <w:szCs w:val="28"/>
        </w:rPr>
        <w:t xml:space="preserve"> </w:t>
      </w:r>
      <w:r w:rsidR="00483396" w:rsidRPr="0054584D">
        <w:rPr>
          <w:rFonts w:ascii="Times New Roman" w:hAnsi="Times New Roman"/>
          <w:sz w:val="28"/>
          <w:szCs w:val="28"/>
        </w:rPr>
        <w:t>холестерин</w:t>
      </w:r>
      <w:r>
        <w:rPr>
          <w:rFonts w:ascii="Times New Roman" w:hAnsi="Times New Roman"/>
          <w:sz w:val="28"/>
          <w:szCs w:val="28"/>
        </w:rPr>
        <w:t>а</w:t>
      </w:r>
      <w:r w:rsidR="00527D93" w:rsidRPr="0054584D">
        <w:rPr>
          <w:rFonts w:ascii="Times New Roman" w:hAnsi="Times New Roman"/>
          <w:sz w:val="28"/>
          <w:szCs w:val="28"/>
        </w:rPr>
        <w:t>, ЛПВП, ЛПНП, триглицерид</w:t>
      </w:r>
      <w:r>
        <w:rPr>
          <w:rFonts w:ascii="Times New Roman" w:hAnsi="Times New Roman"/>
          <w:sz w:val="28"/>
          <w:szCs w:val="28"/>
        </w:rPr>
        <w:t>ов</w:t>
      </w:r>
      <w:r w:rsidR="00483396" w:rsidRPr="0054584D">
        <w:rPr>
          <w:rFonts w:ascii="Times New Roman" w:hAnsi="Times New Roman"/>
          <w:sz w:val="28"/>
          <w:szCs w:val="28"/>
        </w:rPr>
        <w:t xml:space="preserve"> </w:t>
      </w:r>
    </w:p>
    <w:p w:rsidR="00842EB0" w:rsidRDefault="00842EB0" w:rsidP="004C4F1B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161E7" w:rsidRDefault="00842EB0" w:rsidP="004C4F1B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1. </w:t>
      </w:r>
      <w:proofErr w:type="spellStart"/>
      <w:r>
        <w:rPr>
          <w:rFonts w:ascii="Times New Roman" w:hAnsi="Times New Roman"/>
          <w:sz w:val="28"/>
          <w:szCs w:val="28"/>
        </w:rPr>
        <w:t>Референсные</w:t>
      </w:r>
      <w:proofErr w:type="spellEnd"/>
      <w:r>
        <w:rPr>
          <w:rFonts w:ascii="Times New Roman" w:hAnsi="Times New Roman"/>
          <w:sz w:val="28"/>
          <w:szCs w:val="28"/>
        </w:rPr>
        <w:t xml:space="preserve"> значения</w:t>
      </w:r>
      <w:r w:rsidR="008161E7" w:rsidRPr="0054584D">
        <w:rPr>
          <w:rFonts w:ascii="Times New Roman" w:hAnsi="Times New Roman"/>
          <w:sz w:val="28"/>
          <w:szCs w:val="28"/>
        </w:rPr>
        <w:t xml:space="preserve"> липопротеидов в крови у детей и подростков [13]</w:t>
      </w:r>
    </w:p>
    <w:p w:rsidR="00842EB0" w:rsidRPr="0054584D" w:rsidRDefault="00842EB0" w:rsidP="004C4F1B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76" w:type="dxa"/>
        <w:tblLook w:val="04A0" w:firstRow="1" w:lastRow="0" w:firstColumn="1" w:lastColumn="0" w:noHBand="0" w:noVBand="1"/>
      </w:tblPr>
      <w:tblGrid>
        <w:gridCol w:w="2326"/>
        <w:gridCol w:w="2314"/>
        <w:gridCol w:w="2314"/>
        <w:gridCol w:w="3284"/>
      </w:tblGrid>
      <w:tr w:rsidR="004863A3" w:rsidRPr="0054584D" w:rsidTr="004C4F1B">
        <w:tc>
          <w:tcPr>
            <w:tcW w:w="2326" w:type="dxa"/>
            <w:vMerge w:val="restart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7912" w:type="dxa"/>
            <w:gridSpan w:val="3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Уровни липидов, липопротеидов</w:t>
            </w:r>
          </w:p>
        </w:tc>
      </w:tr>
      <w:tr w:rsidR="004863A3" w:rsidRPr="0054584D" w:rsidTr="004C4F1B">
        <w:tc>
          <w:tcPr>
            <w:tcW w:w="2326" w:type="dxa"/>
            <w:vMerge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Оптимальные, ниже 75-го перцентиля</w:t>
            </w:r>
          </w:p>
        </w:tc>
        <w:tc>
          <w:tcPr>
            <w:tcW w:w="2314" w:type="dxa"/>
          </w:tcPr>
          <w:p w:rsidR="004863A3" w:rsidRPr="00B8261D" w:rsidRDefault="00842EB0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Повышенные, 75-</w:t>
            </w:r>
            <w:r w:rsidR="004863A3" w:rsidRPr="00B8261D">
              <w:rPr>
                <w:rFonts w:ascii="Times New Roman" w:hAnsi="Times New Roman"/>
                <w:sz w:val="24"/>
                <w:szCs w:val="24"/>
              </w:rPr>
              <w:t>95 перцентили</w:t>
            </w:r>
          </w:p>
        </w:tc>
        <w:tc>
          <w:tcPr>
            <w:tcW w:w="3284" w:type="dxa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Высокие, выше 95-го перцентиля</w:t>
            </w:r>
          </w:p>
        </w:tc>
      </w:tr>
      <w:tr w:rsidR="00527D93" w:rsidRPr="0054584D" w:rsidTr="004C4F1B">
        <w:tc>
          <w:tcPr>
            <w:tcW w:w="2326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Холестерин общий, </w:t>
            </w:r>
            <w:proofErr w:type="spellStart"/>
            <w:r w:rsidRPr="00B8261D">
              <w:rPr>
                <w:rFonts w:ascii="Times New Roman" w:hAnsi="Times New Roman"/>
                <w:sz w:val="24"/>
                <w:szCs w:val="24"/>
              </w:rPr>
              <w:t>ммоль</w:t>
            </w:r>
            <w:proofErr w:type="spellEnd"/>
            <w:r w:rsidRPr="00B8261D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  <w:tc>
          <w:tcPr>
            <w:tcW w:w="2314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&lt; 4,4 </w:t>
            </w:r>
          </w:p>
        </w:tc>
        <w:tc>
          <w:tcPr>
            <w:tcW w:w="2314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4,4—5,1 </w:t>
            </w:r>
          </w:p>
        </w:tc>
        <w:tc>
          <w:tcPr>
            <w:tcW w:w="3284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≥ 5,2</w:t>
            </w:r>
          </w:p>
        </w:tc>
      </w:tr>
      <w:tr w:rsidR="00527D93" w:rsidRPr="0054584D" w:rsidTr="004C4F1B">
        <w:tc>
          <w:tcPr>
            <w:tcW w:w="2326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261D">
              <w:rPr>
                <w:rFonts w:ascii="Times New Roman" w:hAnsi="Times New Roman"/>
                <w:sz w:val="24"/>
                <w:szCs w:val="24"/>
              </w:rPr>
              <w:t>ЛПНП</w:t>
            </w:r>
            <w:proofErr w:type="spellEnd"/>
            <w:r w:rsidRPr="00B826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261D">
              <w:rPr>
                <w:rFonts w:ascii="Times New Roman" w:hAnsi="Times New Roman"/>
                <w:sz w:val="24"/>
                <w:szCs w:val="24"/>
              </w:rPr>
              <w:t>ммоль</w:t>
            </w:r>
            <w:proofErr w:type="spellEnd"/>
            <w:r w:rsidRPr="00B8261D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  <w:tc>
          <w:tcPr>
            <w:tcW w:w="2314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&lt; 2,85 </w:t>
            </w:r>
          </w:p>
        </w:tc>
        <w:tc>
          <w:tcPr>
            <w:tcW w:w="2314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2,85—3,34 </w:t>
            </w:r>
          </w:p>
        </w:tc>
        <w:tc>
          <w:tcPr>
            <w:tcW w:w="3284" w:type="dxa"/>
          </w:tcPr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≥ 3,35</w:t>
            </w:r>
          </w:p>
        </w:tc>
      </w:tr>
      <w:tr w:rsidR="00527D93" w:rsidRPr="0054584D" w:rsidTr="004C4F1B">
        <w:tc>
          <w:tcPr>
            <w:tcW w:w="2326" w:type="dxa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Триглицериды, </w:t>
            </w:r>
            <w:proofErr w:type="spellStart"/>
            <w:r w:rsidRPr="00B8261D">
              <w:rPr>
                <w:rFonts w:ascii="Times New Roman" w:hAnsi="Times New Roman"/>
                <w:sz w:val="24"/>
                <w:szCs w:val="24"/>
              </w:rPr>
              <w:t>ммоль</w:t>
            </w:r>
            <w:proofErr w:type="spellEnd"/>
            <w:r w:rsidRPr="00B8261D">
              <w:rPr>
                <w:rFonts w:ascii="Times New Roman" w:hAnsi="Times New Roman"/>
                <w:sz w:val="24"/>
                <w:szCs w:val="24"/>
              </w:rPr>
              <w:t>/л</w:t>
            </w:r>
          </w:p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0—9 лет</w:t>
            </w:r>
          </w:p>
          <w:p w:rsidR="004863A3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10—19 лет</w:t>
            </w:r>
          </w:p>
        </w:tc>
        <w:tc>
          <w:tcPr>
            <w:tcW w:w="2314" w:type="dxa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 xml:space="preserve">&lt; 0,85 </w:t>
            </w:r>
          </w:p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&lt; 1,0</w:t>
            </w:r>
          </w:p>
        </w:tc>
        <w:tc>
          <w:tcPr>
            <w:tcW w:w="2314" w:type="dxa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0,85—1,12</w:t>
            </w:r>
          </w:p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1,0—1,46</w:t>
            </w:r>
          </w:p>
        </w:tc>
        <w:tc>
          <w:tcPr>
            <w:tcW w:w="3284" w:type="dxa"/>
          </w:tcPr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63A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93" w:rsidRPr="00B8261D" w:rsidRDefault="004863A3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≥ 1,13</w:t>
            </w:r>
          </w:p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≥ 1,47</w:t>
            </w:r>
          </w:p>
        </w:tc>
      </w:tr>
      <w:tr w:rsidR="00527D93" w:rsidRPr="0054584D" w:rsidTr="004C4F1B">
        <w:tc>
          <w:tcPr>
            <w:tcW w:w="2326" w:type="dxa"/>
          </w:tcPr>
          <w:p w:rsidR="00527D93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314" w:type="dxa"/>
          </w:tcPr>
          <w:p w:rsidR="00527D93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Оптимальные</w:t>
            </w:r>
          </w:p>
        </w:tc>
        <w:tc>
          <w:tcPr>
            <w:tcW w:w="2314" w:type="dxa"/>
          </w:tcPr>
          <w:p w:rsidR="00527D93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Пониженные</w:t>
            </w:r>
          </w:p>
        </w:tc>
        <w:tc>
          <w:tcPr>
            <w:tcW w:w="3284" w:type="dxa"/>
          </w:tcPr>
          <w:p w:rsidR="00527D93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Низкие</w:t>
            </w:r>
          </w:p>
        </w:tc>
      </w:tr>
      <w:tr w:rsidR="00624855" w:rsidRPr="0054584D" w:rsidTr="004C4F1B">
        <w:tc>
          <w:tcPr>
            <w:tcW w:w="2326" w:type="dxa"/>
          </w:tcPr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261D">
              <w:rPr>
                <w:rFonts w:ascii="Times New Roman" w:hAnsi="Times New Roman"/>
                <w:sz w:val="24"/>
                <w:szCs w:val="24"/>
              </w:rPr>
              <w:t>ЛПВП</w:t>
            </w:r>
            <w:proofErr w:type="spellEnd"/>
            <w:r w:rsidRPr="00B826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261D">
              <w:rPr>
                <w:rFonts w:ascii="Times New Roman" w:hAnsi="Times New Roman"/>
                <w:sz w:val="24"/>
                <w:szCs w:val="24"/>
              </w:rPr>
              <w:t>ммоль</w:t>
            </w:r>
            <w:proofErr w:type="spellEnd"/>
            <w:r w:rsidRPr="00B8261D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  <w:tc>
          <w:tcPr>
            <w:tcW w:w="2314" w:type="dxa"/>
          </w:tcPr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&gt; 1,2</w:t>
            </w:r>
          </w:p>
        </w:tc>
        <w:tc>
          <w:tcPr>
            <w:tcW w:w="2314" w:type="dxa"/>
          </w:tcPr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1,0—1,2</w:t>
            </w:r>
          </w:p>
        </w:tc>
        <w:tc>
          <w:tcPr>
            <w:tcW w:w="3284" w:type="dxa"/>
          </w:tcPr>
          <w:p w:rsidR="00624855" w:rsidRPr="00B8261D" w:rsidRDefault="00624855" w:rsidP="00DE7CEC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1D">
              <w:rPr>
                <w:rFonts w:ascii="Times New Roman" w:hAnsi="Times New Roman"/>
                <w:sz w:val="24"/>
                <w:szCs w:val="24"/>
              </w:rPr>
              <w:t>&lt; 1,0</w:t>
            </w:r>
          </w:p>
        </w:tc>
      </w:tr>
    </w:tbl>
    <w:p w:rsidR="000D13A8" w:rsidRDefault="000D13A8" w:rsidP="004C4F1B">
      <w:pPr>
        <w:jc w:val="both"/>
        <w:rPr>
          <w:sz w:val="28"/>
          <w:szCs w:val="28"/>
        </w:rPr>
      </w:pPr>
    </w:p>
    <w:p w:rsidR="004C4F1B" w:rsidRDefault="000D13A8" w:rsidP="00702AC7">
      <w:pPr>
        <w:pStyle w:val="a3"/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наличии клинических признаков эндогенного </w:t>
      </w:r>
      <w:proofErr w:type="spellStart"/>
      <w:r>
        <w:rPr>
          <w:rFonts w:ascii="Times New Roman" w:hAnsi="Times New Roman"/>
          <w:sz w:val="28"/>
          <w:szCs w:val="28"/>
        </w:rPr>
        <w:t>гиперкортицизма</w:t>
      </w:r>
      <w:proofErr w:type="spellEnd"/>
      <w:r>
        <w:rPr>
          <w:rFonts w:ascii="Times New Roman" w:hAnsi="Times New Roman"/>
          <w:sz w:val="28"/>
          <w:szCs w:val="28"/>
        </w:rPr>
        <w:t xml:space="preserve"> - определение уровней АКТГ и кортизола в 8.00 и 23.00.</w:t>
      </w:r>
    </w:p>
    <w:p w:rsidR="000D13A8" w:rsidRDefault="000D13A8" w:rsidP="00702AC7">
      <w:pPr>
        <w:pStyle w:val="a3"/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наличии клинико-лабораторных и инструментальных признаков дефицита соматотропного гормона (СТГ): определение уровня ИРФ в крови и проведение </w:t>
      </w:r>
      <w:proofErr w:type="spellStart"/>
      <w:r>
        <w:rPr>
          <w:rFonts w:ascii="Times New Roman" w:hAnsi="Times New Roman"/>
          <w:sz w:val="28"/>
          <w:szCs w:val="28"/>
        </w:rPr>
        <w:t>стимуляционного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теста для выявления резервов секреции  СТГ.</w:t>
      </w:r>
    </w:p>
    <w:p w:rsidR="000D13A8" w:rsidRPr="00032174" w:rsidRDefault="000D13A8" w:rsidP="000D13A8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D13A8" w:rsidRDefault="00423003" w:rsidP="000D13A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584D">
        <w:rPr>
          <w:rFonts w:ascii="Times New Roman" w:hAnsi="Times New Roman"/>
          <w:b/>
          <w:sz w:val="28"/>
          <w:szCs w:val="28"/>
        </w:rPr>
        <w:t>И</w:t>
      </w:r>
      <w:r w:rsidR="00624C2F" w:rsidRPr="0054584D">
        <w:rPr>
          <w:rFonts w:ascii="Times New Roman" w:hAnsi="Times New Roman"/>
          <w:b/>
          <w:sz w:val="28"/>
          <w:szCs w:val="28"/>
        </w:rPr>
        <w:t>нструментальные исследования</w:t>
      </w:r>
      <w:r w:rsidR="000D13A8">
        <w:rPr>
          <w:rFonts w:ascii="Times New Roman" w:hAnsi="Times New Roman"/>
          <w:b/>
          <w:sz w:val="28"/>
          <w:szCs w:val="28"/>
        </w:rPr>
        <w:t>:</w:t>
      </w:r>
    </w:p>
    <w:p w:rsidR="008161E7" w:rsidRPr="000D13A8" w:rsidRDefault="00F31DAE" w:rsidP="004F38AC">
      <w:pPr>
        <w:pStyle w:val="a3"/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признаков соматотропной недостаточности</w:t>
      </w:r>
      <w:r w:rsidRPr="000D13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р</w:t>
      </w:r>
      <w:r w:rsidR="000D13A8" w:rsidRPr="000D13A8">
        <w:rPr>
          <w:rFonts w:ascii="Times New Roman" w:hAnsi="Times New Roman"/>
          <w:sz w:val="28"/>
          <w:szCs w:val="28"/>
        </w:rPr>
        <w:t>ен</w:t>
      </w:r>
      <w:r w:rsidR="003B5E09">
        <w:rPr>
          <w:rFonts w:ascii="Times New Roman" w:hAnsi="Times New Roman"/>
          <w:sz w:val="28"/>
          <w:szCs w:val="28"/>
        </w:rPr>
        <w:t>т</w:t>
      </w:r>
      <w:r w:rsidR="000D13A8" w:rsidRPr="000D13A8">
        <w:rPr>
          <w:rFonts w:ascii="Times New Roman" w:hAnsi="Times New Roman"/>
          <w:sz w:val="28"/>
          <w:szCs w:val="28"/>
        </w:rPr>
        <w:t xml:space="preserve">генография левой кисти </w:t>
      </w:r>
      <w:r w:rsidR="003B5E09">
        <w:rPr>
          <w:rFonts w:ascii="Times New Roman" w:hAnsi="Times New Roman"/>
          <w:sz w:val="28"/>
          <w:szCs w:val="28"/>
        </w:rPr>
        <w:t xml:space="preserve"> с определением костного возраста</w:t>
      </w:r>
      <w:r>
        <w:rPr>
          <w:rFonts w:ascii="Times New Roman" w:hAnsi="Times New Roman"/>
          <w:sz w:val="28"/>
          <w:szCs w:val="28"/>
        </w:rPr>
        <w:t>.</w:t>
      </w:r>
    </w:p>
    <w:p w:rsidR="000D13A8" w:rsidRPr="004C4F1B" w:rsidRDefault="000D13A8" w:rsidP="000D13A8">
      <w:pPr>
        <w:pStyle w:val="a3"/>
        <w:tabs>
          <w:tab w:val="left" w:pos="426"/>
          <w:tab w:val="left" w:pos="851"/>
        </w:tabs>
        <w:spacing w:after="0" w:line="240" w:lineRule="auto"/>
        <w:ind w:left="76"/>
        <w:jc w:val="both"/>
        <w:rPr>
          <w:rFonts w:ascii="Times New Roman" w:hAnsi="Times New Roman"/>
          <w:strike/>
          <w:sz w:val="28"/>
          <w:szCs w:val="28"/>
          <w:highlight w:val="red"/>
        </w:rPr>
      </w:pPr>
    </w:p>
    <w:p w:rsidR="002A1B3A" w:rsidRPr="007E1F0A" w:rsidRDefault="002A1B3A" w:rsidP="002A1B3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E1F0A">
        <w:rPr>
          <w:rFonts w:ascii="Times New Roman" w:hAnsi="Times New Roman"/>
          <w:b/>
          <w:sz w:val="28"/>
          <w:szCs w:val="28"/>
        </w:rPr>
        <w:t>Показания для консультации специалистов</w:t>
      </w:r>
      <w:r w:rsidRPr="006453F7">
        <w:rPr>
          <w:rFonts w:ascii="Times New Roman" w:hAnsi="Times New Roman"/>
          <w:sz w:val="28"/>
          <w:szCs w:val="28"/>
        </w:rPr>
        <w:t>:</w:t>
      </w:r>
    </w:p>
    <w:p w:rsidR="002A1B3A" w:rsidRPr="0054584D" w:rsidRDefault="006453F7" w:rsidP="00702AC7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г</w:t>
      </w:r>
      <w:r w:rsidR="002A1B3A" w:rsidRPr="0054584D">
        <w:rPr>
          <w:rFonts w:ascii="Times New Roman" w:hAnsi="Times New Roman"/>
          <w:sz w:val="28"/>
          <w:szCs w:val="28"/>
        </w:rPr>
        <w:t>астроэнтеролог</w:t>
      </w:r>
      <w:r>
        <w:rPr>
          <w:rFonts w:ascii="Times New Roman" w:hAnsi="Times New Roman"/>
          <w:sz w:val="28"/>
          <w:szCs w:val="28"/>
        </w:rPr>
        <w:t>а</w:t>
      </w:r>
      <w:r w:rsidR="002A1B3A" w:rsidRPr="0054584D">
        <w:rPr>
          <w:rFonts w:ascii="Times New Roman" w:hAnsi="Times New Roman"/>
          <w:sz w:val="28"/>
          <w:szCs w:val="28"/>
        </w:rPr>
        <w:t xml:space="preserve"> – жировой </w:t>
      </w:r>
      <w:proofErr w:type="spellStart"/>
      <w:r w:rsidR="002A1B3A" w:rsidRPr="0054584D">
        <w:rPr>
          <w:rFonts w:ascii="Times New Roman" w:hAnsi="Times New Roman"/>
          <w:sz w:val="28"/>
          <w:szCs w:val="28"/>
        </w:rPr>
        <w:t>гепатоз</w:t>
      </w:r>
      <w:proofErr w:type="spellEnd"/>
      <w:r w:rsidR="002A1B3A" w:rsidRPr="005458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A1B3A" w:rsidRPr="0054584D">
        <w:rPr>
          <w:rFonts w:ascii="Times New Roman" w:hAnsi="Times New Roman"/>
          <w:sz w:val="28"/>
          <w:szCs w:val="28"/>
        </w:rPr>
        <w:t>стеатогепатит</w:t>
      </w:r>
      <w:proofErr w:type="spellEnd"/>
      <w:r w:rsidR="002A1B3A" w:rsidRPr="0054584D">
        <w:rPr>
          <w:rFonts w:ascii="Times New Roman" w:hAnsi="Times New Roman"/>
          <w:sz w:val="28"/>
          <w:szCs w:val="28"/>
        </w:rPr>
        <w:t>;</w:t>
      </w:r>
    </w:p>
    <w:p w:rsidR="002A1B3A" w:rsidRPr="0054584D" w:rsidRDefault="006453F7" w:rsidP="00702AC7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н</w:t>
      </w:r>
      <w:r w:rsidR="002A1B3A" w:rsidRPr="0054584D">
        <w:rPr>
          <w:rFonts w:ascii="Times New Roman" w:hAnsi="Times New Roman"/>
          <w:sz w:val="28"/>
          <w:szCs w:val="28"/>
        </w:rPr>
        <w:t>евролог</w:t>
      </w:r>
      <w:r>
        <w:rPr>
          <w:rFonts w:ascii="Times New Roman" w:hAnsi="Times New Roman"/>
          <w:sz w:val="28"/>
          <w:szCs w:val="28"/>
        </w:rPr>
        <w:t>а</w:t>
      </w:r>
      <w:r w:rsidR="002A1B3A" w:rsidRPr="0054584D">
        <w:rPr>
          <w:rFonts w:ascii="Times New Roman" w:hAnsi="Times New Roman"/>
          <w:sz w:val="28"/>
          <w:szCs w:val="28"/>
        </w:rPr>
        <w:t xml:space="preserve"> – оценка неврологического статуса;</w:t>
      </w:r>
    </w:p>
    <w:p w:rsidR="002A1B3A" w:rsidRDefault="006453F7" w:rsidP="00702AC7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п</w:t>
      </w:r>
      <w:r w:rsidR="002A1B3A" w:rsidRPr="0054584D">
        <w:rPr>
          <w:rFonts w:ascii="Times New Roman" w:hAnsi="Times New Roman"/>
          <w:sz w:val="28"/>
          <w:szCs w:val="28"/>
        </w:rPr>
        <w:t>сихотерапевт</w:t>
      </w:r>
      <w:r>
        <w:rPr>
          <w:rFonts w:ascii="Times New Roman" w:hAnsi="Times New Roman"/>
          <w:sz w:val="28"/>
          <w:szCs w:val="28"/>
        </w:rPr>
        <w:t>а</w:t>
      </w:r>
      <w:r w:rsidR="00D05D4B">
        <w:rPr>
          <w:rFonts w:ascii="Times New Roman" w:hAnsi="Times New Roman"/>
          <w:sz w:val="28"/>
          <w:szCs w:val="28"/>
        </w:rPr>
        <w:t xml:space="preserve"> – при</w:t>
      </w:r>
      <w:r>
        <w:rPr>
          <w:rFonts w:ascii="Times New Roman" w:hAnsi="Times New Roman"/>
          <w:sz w:val="28"/>
          <w:szCs w:val="28"/>
        </w:rPr>
        <w:t xml:space="preserve"> </w:t>
      </w:r>
      <w:r w:rsidR="002A1B3A">
        <w:rPr>
          <w:rFonts w:ascii="Times New Roman" w:hAnsi="Times New Roman"/>
          <w:sz w:val="28"/>
          <w:szCs w:val="28"/>
        </w:rPr>
        <w:t>депрессии,</w:t>
      </w:r>
      <w:r w:rsidR="002A1B3A" w:rsidRPr="0054584D">
        <w:rPr>
          <w:rFonts w:ascii="Times New Roman" w:hAnsi="Times New Roman"/>
          <w:sz w:val="28"/>
          <w:szCs w:val="28"/>
        </w:rPr>
        <w:t xml:space="preserve"> неадекватном поведении</w:t>
      </w:r>
      <w:r w:rsidR="002A1B3A">
        <w:rPr>
          <w:rFonts w:ascii="Times New Roman" w:hAnsi="Times New Roman"/>
          <w:sz w:val="28"/>
          <w:szCs w:val="28"/>
        </w:rPr>
        <w:t>, подозрении на психогенную природу заболевания</w:t>
      </w:r>
      <w:r w:rsidR="002A1B3A" w:rsidRPr="0054584D">
        <w:rPr>
          <w:rFonts w:ascii="Times New Roman" w:hAnsi="Times New Roman"/>
          <w:sz w:val="28"/>
          <w:szCs w:val="28"/>
        </w:rPr>
        <w:t>;</w:t>
      </w:r>
    </w:p>
    <w:p w:rsidR="003B5E09" w:rsidRDefault="003B5E09" w:rsidP="000C2346">
      <w:pPr>
        <w:pStyle w:val="a3"/>
        <w:tabs>
          <w:tab w:val="left" w:pos="142"/>
          <w:tab w:val="left" w:pos="851"/>
        </w:tabs>
        <w:spacing w:line="240" w:lineRule="auto"/>
        <w:ind w:left="-218"/>
        <w:jc w:val="both"/>
        <w:rPr>
          <w:rFonts w:ascii="Times New Roman" w:hAnsi="Times New Roman"/>
          <w:sz w:val="28"/>
          <w:szCs w:val="28"/>
        </w:rPr>
      </w:pPr>
    </w:p>
    <w:p w:rsidR="00423003" w:rsidRPr="0054584D" w:rsidRDefault="00423003" w:rsidP="00702AC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54584D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Pr="0054584D">
        <w:rPr>
          <w:rFonts w:ascii="Times New Roman" w:hAnsi="Times New Roman"/>
          <w:i/>
          <w:sz w:val="28"/>
          <w:szCs w:val="28"/>
        </w:rPr>
        <w:t>(схема)</w:t>
      </w:r>
    </w:p>
    <w:p w:rsidR="000C2346" w:rsidRPr="0054584D" w:rsidRDefault="009109C1" w:rsidP="006034E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0C2346" w:rsidRPr="0054584D">
        <w:rPr>
          <w:rFonts w:ascii="Times New Roman" w:hAnsi="Times New Roman"/>
          <w:sz w:val="28"/>
          <w:szCs w:val="28"/>
        </w:rPr>
        <w:t xml:space="preserve">лгоритм </w:t>
      </w:r>
      <w:r w:rsidR="00FF543E">
        <w:rPr>
          <w:rFonts w:ascii="Times New Roman" w:hAnsi="Times New Roman"/>
          <w:sz w:val="28"/>
          <w:szCs w:val="28"/>
        </w:rPr>
        <w:t xml:space="preserve">первичной </w:t>
      </w:r>
      <w:r w:rsidR="000C2346" w:rsidRPr="0054584D">
        <w:rPr>
          <w:rFonts w:ascii="Times New Roman" w:hAnsi="Times New Roman"/>
          <w:sz w:val="28"/>
          <w:szCs w:val="28"/>
        </w:rPr>
        <w:t xml:space="preserve">диагностики ожирения у </w:t>
      </w:r>
      <w:r w:rsidR="00463C4A">
        <w:rPr>
          <w:rFonts w:ascii="Times New Roman" w:hAnsi="Times New Roman"/>
          <w:sz w:val="28"/>
          <w:szCs w:val="28"/>
        </w:rPr>
        <w:t xml:space="preserve">детей </w:t>
      </w:r>
    </w:p>
    <w:p w:rsidR="008B0E2A" w:rsidRPr="0054584D" w:rsidRDefault="003820D9" w:rsidP="00DE7CEC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sz w:val="28"/>
          <w:szCs w:val="28"/>
        </w:rPr>
        <w:t xml:space="preserve"> </w:t>
      </w:r>
    </w:p>
    <w:p w:rsidR="00BA6AC7" w:rsidRPr="00463C4A" w:rsidRDefault="00463C4A" w:rsidP="006034E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BEE19" wp14:editId="6279E675">
                <wp:simplePos x="0" y="0"/>
                <wp:positionH relativeFrom="column">
                  <wp:posOffset>1854860</wp:posOffset>
                </wp:positionH>
                <wp:positionV relativeFrom="paragraph">
                  <wp:posOffset>32004</wp:posOffset>
                </wp:positionV>
                <wp:extent cx="2108200" cy="475488"/>
                <wp:effectExtent l="0" t="0" r="25400" b="20320"/>
                <wp:wrapNone/>
                <wp:docPr id="27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475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C4A" w:rsidRPr="00463C4A" w:rsidRDefault="00463C4A" w:rsidP="00463C4A">
                            <w:pPr>
                              <w:jc w:val="center"/>
                            </w:pPr>
                            <w:r w:rsidRPr="00463C4A">
                              <w:t>Ожирение/избыточная масса тела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6.05pt;margin-top:2.5pt;width:166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">
                <v:textbox>
                  <w:txbxContent>
                    <w:p w:rsidR="00463C4A" w:rsidRPr="00463C4A" w:rsidRDefault="00463C4A" w:rsidP="00463C4A">
                      <w:pPr>
                        <w:jc w:val="center"/>
                      </w:pPr>
                      <w:r w:rsidRPr="00463C4A">
                        <w:t>Ожирение/избыточная масса тела</w:t>
                      </w:r>
                    </w:p>
                  </w:txbxContent>
                </v:textbox>
              </v:shape>
            </w:pict>
          </mc:Fallback>
        </mc:AlternateContent>
      </w:r>
    </w:p>
    <w:p w:rsidR="009E2D30" w:rsidRDefault="009E2D30" w:rsidP="00DE7CEC">
      <w:pPr>
        <w:tabs>
          <w:tab w:val="left" w:pos="426"/>
        </w:tabs>
        <w:jc w:val="both"/>
        <w:rPr>
          <w:sz w:val="28"/>
          <w:szCs w:val="28"/>
        </w:rPr>
      </w:pPr>
    </w:p>
    <w:p w:rsidR="00463C4A" w:rsidRDefault="00463C4A" w:rsidP="00DE7CEC">
      <w:pPr>
        <w:tabs>
          <w:tab w:val="left" w:pos="426"/>
        </w:tabs>
        <w:jc w:val="both"/>
        <w:rPr>
          <w:sz w:val="28"/>
          <w:szCs w:val="28"/>
        </w:rPr>
      </w:pPr>
      <w:r w:rsidRPr="00E732C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F03EF5" wp14:editId="0AAC1B0B">
                <wp:simplePos x="0" y="0"/>
                <wp:positionH relativeFrom="column">
                  <wp:posOffset>2813050</wp:posOffset>
                </wp:positionH>
                <wp:positionV relativeFrom="paragraph">
                  <wp:posOffset>120650</wp:posOffset>
                </wp:positionV>
                <wp:extent cx="0" cy="306705"/>
                <wp:effectExtent l="95250" t="0" r="57150" b="5524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21.5pt;margin-top:9.5pt;width:0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463C4A" w:rsidRDefault="00463C4A" w:rsidP="00DE7CEC">
      <w:pPr>
        <w:tabs>
          <w:tab w:val="left" w:pos="426"/>
        </w:tabs>
        <w:jc w:val="both"/>
        <w:rPr>
          <w:sz w:val="28"/>
          <w:szCs w:val="28"/>
        </w:rPr>
      </w:pPr>
    </w:p>
    <w:p w:rsidR="00463C4A" w:rsidRDefault="00463C4A" w:rsidP="00DE7CEC">
      <w:pPr>
        <w:tabs>
          <w:tab w:val="left" w:pos="426"/>
        </w:tabs>
        <w:jc w:val="both"/>
        <w:rPr>
          <w:sz w:val="28"/>
          <w:szCs w:val="28"/>
        </w:rPr>
      </w:pPr>
      <w:r w:rsidRPr="00E732C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33DEEE" wp14:editId="55FC5515">
                <wp:simplePos x="0" y="0"/>
                <wp:positionH relativeFrom="column">
                  <wp:posOffset>1803400</wp:posOffset>
                </wp:positionH>
                <wp:positionV relativeFrom="paragraph">
                  <wp:posOffset>18415</wp:posOffset>
                </wp:positionV>
                <wp:extent cx="2108200" cy="445770"/>
                <wp:effectExtent l="0" t="0" r="25400" b="1143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44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C4A" w:rsidRPr="00E10FD1" w:rsidRDefault="00463C4A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Сбор данных анамнеза жизни и заболевания. Объективный осмотр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2pt;margin-top:1.45pt;width:166pt;height:35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">
                <v:textbox>
                  <w:txbxContent>
                    <w:p w:rsidR="00463C4A" w:rsidRPr="00E10FD1" w:rsidRDefault="00463C4A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Сбор данных анамнеза жизни и заболевания. Объективный осмотр</w:t>
                      </w:r>
                    </w:p>
                  </w:txbxContent>
                </v:textbox>
              </v:shape>
            </w:pict>
          </mc:Fallback>
        </mc:AlternateContent>
      </w:r>
    </w:p>
    <w:p w:rsidR="00463C4A" w:rsidRPr="0054584D" w:rsidRDefault="00105FF3" w:rsidP="00DE7CEC">
      <w:pPr>
        <w:tabs>
          <w:tab w:val="left" w:pos="426"/>
        </w:tabs>
        <w:jc w:val="both"/>
        <w:rPr>
          <w:sz w:val="28"/>
          <w:szCs w:val="28"/>
        </w:rPr>
      </w:pPr>
      <w:r w:rsidRPr="00E732C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7B67BB" wp14:editId="00472876">
                <wp:simplePos x="0" y="0"/>
                <wp:positionH relativeFrom="column">
                  <wp:posOffset>3910432</wp:posOffset>
                </wp:positionH>
                <wp:positionV relativeFrom="paragraph">
                  <wp:posOffset>128880</wp:posOffset>
                </wp:positionV>
                <wp:extent cx="1697126" cy="431596"/>
                <wp:effectExtent l="0" t="0" r="74930" b="8318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7126" cy="4315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07.9pt;margin-top:10.15pt;width:133.65pt;height:3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</w:p>
    <w:p w:rsidR="00FF543E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2614AA" wp14:editId="6CF395F2">
                <wp:simplePos x="0" y="0"/>
                <wp:positionH relativeFrom="column">
                  <wp:posOffset>3851910</wp:posOffset>
                </wp:positionH>
                <wp:positionV relativeFrom="paragraph">
                  <wp:posOffset>55880</wp:posOffset>
                </wp:positionV>
                <wp:extent cx="401955" cy="262890"/>
                <wp:effectExtent l="0" t="0" r="74295" b="6096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" cy="262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03.3pt;margin-top:4.4pt;width:31.65pt;height:2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  <w:r w:rsidR="00463C4A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4A08D" wp14:editId="5C500FF9">
                <wp:simplePos x="0" y="0"/>
                <wp:positionH relativeFrom="column">
                  <wp:posOffset>3252064</wp:posOffset>
                </wp:positionH>
                <wp:positionV relativeFrom="paragraph">
                  <wp:posOffset>56083</wp:posOffset>
                </wp:positionV>
                <wp:extent cx="0" cy="299923"/>
                <wp:effectExtent l="95250" t="0" r="57150" b="62230"/>
                <wp:wrapNone/>
                <wp:docPr id="272" name="Прямая со стрелкой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9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2" o:spid="_x0000_s1026" type="#_x0000_t32" style="position:absolute;margin-left:256.05pt;margin-top:4.4pt;width:0;height:2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  <w:r w:rsidR="00463C4A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8199A1" wp14:editId="34EF649F">
                <wp:simplePos x="0" y="0"/>
                <wp:positionH relativeFrom="column">
                  <wp:posOffset>2015795</wp:posOffset>
                </wp:positionH>
                <wp:positionV relativeFrom="paragraph">
                  <wp:posOffset>99974</wp:posOffset>
                </wp:positionV>
                <wp:extent cx="307011" cy="219456"/>
                <wp:effectExtent l="38100" t="0" r="17145" b="476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011" cy="2194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58.7pt;margin-top:7.85pt;width:24.15pt;height:17.3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="00463C4A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F3E4E7" wp14:editId="4DA15426">
                <wp:simplePos x="0" y="0"/>
                <wp:positionH relativeFrom="column">
                  <wp:posOffset>757580</wp:posOffset>
                </wp:positionH>
                <wp:positionV relativeFrom="paragraph">
                  <wp:posOffset>56083</wp:posOffset>
                </wp:positionV>
                <wp:extent cx="1192378" cy="226771"/>
                <wp:effectExtent l="38100" t="0" r="27305" b="9715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92378" cy="2267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9.65pt;margin-top:4.4pt;width:93.9pt;height:17.8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463C4A" w:rsidRDefault="00420FB6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A0D947" wp14:editId="73BC5F25">
                <wp:simplePos x="0" y="0"/>
                <wp:positionH relativeFrom="column">
                  <wp:posOffset>4004945</wp:posOffset>
                </wp:positionH>
                <wp:positionV relativeFrom="paragraph">
                  <wp:posOffset>144145</wp:posOffset>
                </wp:positionV>
                <wp:extent cx="1148080" cy="1535430"/>
                <wp:effectExtent l="0" t="0" r="13970" b="2667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153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C4A" w:rsidRPr="00E10FD1" w:rsidRDefault="00105FF3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Клинико-лаборато</w:t>
                            </w:r>
                            <w:r w:rsidR="00420FB6">
                              <w:rPr>
                                <w:sz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</w:rPr>
                              <w:t xml:space="preserve">ные </w:t>
                            </w:r>
                            <w:r w:rsidR="00420FB6">
                              <w:rPr>
                                <w:sz w:val="20"/>
                              </w:rPr>
                              <w:t xml:space="preserve">и инструментальные </w:t>
                            </w:r>
                            <w:r>
                              <w:rPr>
                                <w:sz w:val="20"/>
                              </w:rPr>
                              <w:t>признаки СТГ-недостат</w:t>
                            </w:r>
                            <w:r w:rsidR="00420FB6">
                              <w:rPr>
                                <w:sz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</w:rPr>
                              <w:t>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15.35pt;margin-top:11.35pt;width:90.4pt;height:12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">
                <v:textbox>
                  <w:txbxContent>
                    <w:p w:rsidR="00463C4A" w:rsidRPr="00E10FD1" w:rsidRDefault="00105FF3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Клинико-лаборато</w:t>
                      </w:r>
                      <w:r w:rsidR="00420FB6">
                        <w:rPr>
                          <w:sz w:val="20"/>
                        </w:rPr>
                        <w:t>р</w:t>
                      </w:r>
                      <w:r>
                        <w:rPr>
                          <w:sz w:val="20"/>
                        </w:rPr>
                        <w:t xml:space="preserve">ные </w:t>
                      </w:r>
                      <w:r w:rsidR="00420FB6">
                        <w:rPr>
                          <w:sz w:val="20"/>
                        </w:rPr>
                        <w:t xml:space="preserve">и инструментальные </w:t>
                      </w:r>
                      <w:r>
                        <w:rPr>
                          <w:sz w:val="20"/>
                        </w:rPr>
                        <w:t>признаки СТГ-недостат</w:t>
                      </w:r>
                      <w:r w:rsidR="00420FB6">
                        <w:rPr>
                          <w:sz w:val="20"/>
                        </w:rPr>
                        <w:t>о</w:t>
                      </w:r>
                      <w:r>
                        <w:rPr>
                          <w:sz w:val="20"/>
                        </w:rPr>
                        <w:t>чности</w:t>
                      </w:r>
                    </w:p>
                  </w:txbxContent>
                </v:textbox>
              </v:shape>
            </w:pict>
          </mc:Fallback>
        </mc:AlternateContent>
      </w:r>
      <w:r w:rsidR="00105FF3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591D88" wp14:editId="02CEE7D7">
                <wp:simplePos x="0" y="0"/>
                <wp:positionH relativeFrom="column">
                  <wp:posOffset>2666848</wp:posOffset>
                </wp:positionH>
                <wp:positionV relativeFrom="paragraph">
                  <wp:posOffset>151536</wp:posOffset>
                </wp:positionV>
                <wp:extent cx="1185062" cy="1535507"/>
                <wp:effectExtent l="0" t="0" r="15240" b="2667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062" cy="1535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C4A" w:rsidRPr="00E10FD1" w:rsidRDefault="00105FF3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Выявление </w:t>
                            </w:r>
                            <w:r w:rsidR="00420FB6">
                              <w:rPr>
                                <w:sz w:val="20"/>
                              </w:rPr>
                              <w:t xml:space="preserve">клинико-лабораторных </w:t>
                            </w:r>
                            <w:r>
                              <w:rPr>
                                <w:sz w:val="20"/>
                              </w:rPr>
                              <w:t xml:space="preserve">признаков эндогенного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гиперкортицизма</w:t>
                            </w:r>
                            <w:proofErr w:type="spellEnd"/>
                            <w:r w:rsidR="00420FB6">
                              <w:rPr>
                                <w:sz w:val="20"/>
                              </w:rPr>
                              <w:t>, гипотиреоза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10pt;margin-top:11.95pt;width:93.3pt;height:120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">
                <v:textbox>
                  <w:txbxContent>
                    <w:p w:rsidR="00463C4A" w:rsidRPr="00E10FD1" w:rsidRDefault="00105FF3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Выявление </w:t>
                      </w:r>
                      <w:r w:rsidR="00420FB6">
                        <w:rPr>
                          <w:sz w:val="20"/>
                        </w:rPr>
                        <w:t xml:space="preserve">клинико-лабораторных </w:t>
                      </w:r>
                      <w:r>
                        <w:rPr>
                          <w:sz w:val="20"/>
                        </w:rPr>
                        <w:t xml:space="preserve">признаков эндогенного </w:t>
                      </w:r>
                      <w:proofErr w:type="spellStart"/>
                      <w:r>
                        <w:rPr>
                          <w:sz w:val="20"/>
                        </w:rPr>
                        <w:t>гиперкортицизма</w:t>
                      </w:r>
                      <w:proofErr w:type="spellEnd"/>
                      <w:r w:rsidR="00420FB6">
                        <w:rPr>
                          <w:sz w:val="20"/>
                        </w:rPr>
                        <w:t>, гипотиреоза</w:t>
                      </w:r>
                    </w:p>
                  </w:txbxContent>
                </v:textbox>
              </v:shape>
            </w:pict>
          </mc:Fallback>
        </mc:AlternateContent>
      </w:r>
      <w:r w:rsidR="00105FF3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6E882E" wp14:editId="286B19BD">
                <wp:simplePos x="0" y="0"/>
                <wp:positionH relativeFrom="column">
                  <wp:posOffset>5402199</wp:posOffset>
                </wp:positionH>
                <wp:positionV relativeFrom="paragraph">
                  <wp:posOffset>195249</wp:posOffset>
                </wp:positionV>
                <wp:extent cx="950976" cy="1491615"/>
                <wp:effectExtent l="0" t="0" r="20955" b="1333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976" cy="149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FF3" w:rsidRPr="00E10FD1" w:rsidRDefault="00105FF3" w:rsidP="00105FF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Признаки генетических синдромов, сопровождающихся ожирением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25.35pt;margin-top:15.35pt;width:74.9pt;height:11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">
                <v:textbox>
                  <w:txbxContent>
                    <w:p w:rsidR="00105FF3" w:rsidRPr="00E10FD1" w:rsidRDefault="00105FF3" w:rsidP="00105FF3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Признаки генетических синдромов, сопровождающихся ожирением</w:t>
                      </w:r>
                    </w:p>
                  </w:txbxContent>
                </v:textbox>
              </v:shape>
            </w:pict>
          </mc:Fallback>
        </mc:AlternateContent>
      </w:r>
      <w:r w:rsidR="00105FF3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F36083" wp14:editId="65CA774D">
                <wp:simplePos x="0" y="0"/>
                <wp:positionH relativeFrom="column">
                  <wp:posOffset>1459841</wp:posOffset>
                </wp:positionH>
                <wp:positionV relativeFrom="paragraph">
                  <wp:posOffset>151535</wp:posOffset>
                </wp:positionV>
                <wp:extent cx="943660" cy="1528877"/>
                <wp:effectExtent l="0" t="0" r="27940" b="1460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60" cy="15288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C4A" w:rsidRPr="00E10FD1" w:rsidRDefault="00105FF3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Связь развития ожирения с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приемом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глюкортикоидных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психотропных препаратов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4.95pt;margin-top:11.95pt;width:74.3pt;height:120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">
                <v:textbox>
                  <w:txbxContent>
                    <w:p w:rsidR="00463C4A" w:rsidRPr="00E10FD1" w:rsidRDefault="00105FF3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Связь развития ожирения с </w:t>
                      </w:r>
                      <w:proofErr w:type="spellStart"/>
                      <w:r>
                        <w:rPr>
                          <w:sz w:val="20"/>
                        </w:rPr>
                        <w:t>приемом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</w:rPr>
                        <w:t>глюкортикоидных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психотропных препаратов</w:t>
                      </w:r>
                    </w:p>
                  </w:txbxContent>
                </v:textbox>
              </v:shape>
            </w:pict>
          </mc:Fallback>
        </mc:AlternateContent>
      </w:r>
      <w:r w:rsidR="00463C4A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4FAC9A" wp14:editId="429D4B70">
                <wp:simplePos x="0" y="0"/>
                <wp:positionH relativeFrom="column">
                  <wp:posOffset>-149504</wp:posOffset>
                </wp:positionH>
                <wp:positionV relativeFrom="paragraph">
                  <wp:posOffset>166167</wp:posOffset>
                </wp:positionV>
                <wp:extent cx="1287145" cy="1470355"/>
                <wp:effectExtent l="0" t="0" r="27305" b="15875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145" cy="147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C4A" w:rsidRDefault="00463C4A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Переедание/</w:t>
                            </w:r>
                          </w:p>
                          <w:p w:rsidR="00463C4A" w:rsidRDefault="00463C4A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перекармливание. </w:t>
                            </w:r>
                          </w:p>
                          <w:p w:rsidR="00463C4A" w:rsidRDefault="00463C4A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Низкая физическая активность</w:t>
                            </w:r>
                          </w:p>
                          <w:p w:rsidR="00463C4A" w:rsidRPr="00E10FD1" w:rsidRDefault="00463C4A" w:rsidP="00463C4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Отсутствие признаков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гиперкортицизма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СТГ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-недостаточности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1.75pt;margin-top:13.1pt;width:101.35pt;height:11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">
                <v:textbox>
                  <w:txbxContent>
                    <w:p w:rsidR="00463C4A" w:rsidRDefault="00463C4A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Переедание/</w:t>
                      </w:r>
                    </w:p>
                    <w:p w:rsidR="00463C4A" w:rsidRDefault="00463C4A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перекармливание. </w:t>
                      </w:r>
                    </w:p>
                    <w:p w:rsidR="00463C4A" w:rsidRDefault="00463C4A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Низкая физическая активность</w:t>
                      </w:r>
                    </w:p>
                    <w:p w:rsidR="00463C4A" w:rsidRPr="00E10FD1" w:rsidRDefault="00463C4A" w:rsidP="00463C4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Отсутствие признаков </w:t>
                      </w:r>
                      <w:proofErr w:type="spellStart"/>
                      <w:r>
                        <w:rPr>
                          <w:sz w:val="20"/>
                        </w:rPr>
                        <w:t>гиперкортицизма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</w:t>
                      </w:r>
                      <w:proofErr w:type="spellStart"/>
                      <w:r>
                        <w:rPr>
                          <w:sz w:val="20"/>
                        </w:rPr>
                        <w:t>СТГ</w:t>
                      </w:r>
                      <w:proofErr w:type="spellEnd"/>
                      <w:r>
                        <w:rPr>
                          <w:sz w:val="20"/>
                        </w:rPr>
                        <w:t>-недостаточности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463C4A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63C4A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A510C9" wp14:editId="3C81A75E">
                <wp:simplePos x="0" y="0"/>
                <wp:positionH relativeFrom="column">
                  <wp:posOffset>1946910</wp:posOffset>
                </wp:positionH>
                <wp:positionV relativeFrom="paragraph">
                  <wp:posOffset>36195</wp:posOffset>
                </wp:positionV>
                <wp:extent cx="0" cy="350520"/>
                <wp:effectExtent l="95250" t="0" r="95250" b="4953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153.3pt;margin-top:2.85pt;width:0;height:27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F29E5E" wp14:editId="60B26712">
                <wp:simplePos x="0" y="0"/>
                <wp:positionH relativeFrom="column">
                  <wp:posOffset>3175000</wp:posOffset>
                </wp:positionH>
                <wp:positionV relativeFrom="paragraph">
                  <wp:posOffset>71120</wp:posOffset>
                </wp:positionV>
                <wp:extent cx="0" cy="350520"/>
                <wp:effectExtent l="95250" t="0" r="95250" b="4953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0pt;margin-top:5.6pt;width:0;height:27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28FF2C" wp14:editId="3AD20876">
                <wp:simplePos x="0" y="0"/>
                <wp:positionH relativeFrom="column">
                  <wp:posOffset>4519930</wp:posOffset>
                </wp:positionH>
                <wp:positionV relativeFrom="paragraph">
                  <wp:posOffset>77470</wp:posOffset>
                </wp:positionV>
                <wp:extent cx="0" cy="350520"/>
                <wp:effectExtent l="95250" t="0" r="95250" b="4953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355.9pt;margin-top:6.1pt;width:0;height:27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9B69AA" wp14:editId="33316D95">
                <wp:simplePos x="0" y="0"/>
                <wp:positionH relativeFrom="column">
                  <wp:posOffset>5930265</wp:posOffset>
                </wp:positionH>
                <wp:positionV relativeFrom="paragraph">
                  <wp:posOffset>76200</wp:posOffset>
                </wp:positionV>
                <wp:extent cx="0" cy="350520"/>
                <wp:effectExtent l="95250" t="0" r="95250" b="49530"/>
                <wp:wrapNone/>
                <wp:docPr id="256" name="Прямая со стрелкой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6" o:spid="_x0000_s1026" type="#_x0000_t32" style="position:absolute;margin-left:466.95pt;margin-top:6pt;width:0;height:27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45CA45" wp14:editId="326D6414">
                <wp:simplePos x="0" y="0"/>
                <wp:positionH relativeFrom="column">
                  <wp:posOffset>500837</wp:posOffset>
                </wp:positionH>
                <wp:positionV relativeFrom="paragraph">
                  <wp:posOffset>52603</wp:posOffset>
                </wp:positionV>
                <wp:extent cx="0" cy="350520"/>
                <wp:effectExtent l="95250" t="0" r="95250" b="4953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9.45pt;margin-top:4.15pt;width:0;height:27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105FF3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51DE24" wp14:editId="0FC41087">
                <wp:simplePos x="0" y="0"/>
                <wp:positionH relativeFrom="column">
                  <wp:posOffset>-105613</wp:posOffset>
                </wp:positionH>
                <wp:positionV relativeFrom="paragraph">
                  <wp:posOffset>199263</wp:posOffset>
                </wp:positionV>
                <wp:extent cx="1016635" cy="746100"/>
                <wp:effectExtent l="0" t="0" r="12065" b="1651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7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FF3" w:rsidRPr="00105FF3" w:rsidRDefault="00105FF3" w:rsidP="00105FF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05FF3">
                              <w:rPr>
                                <w:sz w:val="20"/>
                                <w:szCs w:val="20"/>
                              </w:rPr>
                              <w:t>конституционально-экзогенное ожирение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8.3pt;margin-top:15.7pt;width:80.05pt;height:5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">
                <v:textbox>
                  <w:txbxContent>
                    <w:p w:rsidR="00105FF3" w:rsidRPr="00105FF3" w:rsidRDefault="00105FF3" w:rsidP="00105FF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05FF3">
                        <w:rPr>
                          <w:sz w:val="20"/>
                          <w:szCs w:val="20"/>
                        </w:rPr>
                        <w:t>конституционально-экзогенное ожирение</w:t>
                      </w: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A85A88" wp14:editId="58A5EBBF">
                <wp:simplePos x="0" y="0"/>
                <wp:positionH relativeFrom="column">
                  <wp:posOffset>1458595</wp:posOffset>
                </wp:positionH>
                <wp:positionV relativeFrom="paragraph">
                  <wp:posOffset>182245</wp:posOffset>
                </wp:positionV>
                <wp:extent cx="862965" cy="760730"/>
                <wp:effectExtent l="0" t="0" r="13335" b="2032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76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FF3" w:rsidRPr="00E10FD1" w:rsidRDefault="00105FF3" w:rsidP="00105FF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ятрогенное ожирение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14.85pt;margin-top:14.35pt;width:67.95pt;height:59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">
                <v:textbox>
                  <w:txbxContent>
                    <w:p w:rsidR="00105FF3" w:rsidRPr="00E10FD1" w:rsidRDefault="00105FF3" w:rsidP="00105FF3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ятрогенное ожирение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105FF3" w:rsidRDefault="00420FB6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4875E9" wp14:editId="1EE03A52">
                <wp:simplePos x="0" y="0"/>
                <wp:positionH relativeFrom="column">
                  <wp:posOffset>2747315</wp:posOffset>
                </wp:positionH>
                <wp:positionV relativeFrom="paragraph">
                  <wp:posOffset>9423</wp:posOffset>
                </wp:positionV>
                <wp:extent cx="862965" cy="936346"/>
                <wp:effectExtent l="0" t="0" r="13335" b="1651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936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FF3" w:rsidRDefault="00105FF3" w:rsidP="00105FF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Болезнь или синдром Иценко-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Кушинга</w:t>
                            </w:r>
                            <w:proofErr w:type="spellEnd"/>
                            <w:r w:rsidR="00420FB6">
                              <w:rPr>
                                <w:sz w:val="20"/>
                              </w:rPr>
                              <w:t>.</w:t>
                            </w:r>
                          </w:p>
                          <w:p w:rsidR="00420FB6" w:rsidRPr="00E10FD1" w:rsidRDefault="00420FB6" w:rsidP="00420FB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Гипотиреоз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16.3pt;margin-top:.75pt;width:67.95pt;height:73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">
                <v:textbox>
                  <w:txbxContent>
                    <w:p w:rsidR="00105FF3" w:rsidRDefault="00105FF3" w:rsidP="00105FF3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Болезнь или синдром Иценко-</w:t>
                      </w:r>
                      <w:proofErr w:type="spellStart"/>
                      <w:r>
                        <w:rPr>
                          <w:sz w:val="20"/>
                        </w:rPr>
                        <w:t>Кушинга</w:t>
                      </w:r>
                      <w:proofErr w:type="spellEnd"/>
                      <w:r w:rsidR="00420FB6">
                        <w:rPr>
                          <w:sz w:val="20"/>
                        </w:rPr>
                        <w:t>.</w:t>
                      </w:r>
                    </w:p>
                    <w:p w:rsidR="00420FB6" w:rsidRPr="00E10FD1" w:rsidRDefault="00420FB6" w:rsidP="00420FB6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Гипотиреоз </w:t>
                      </w:r>
                    </w:p>
                  </w:txbxContent>
                </v:textbox>
              </v:shape>
            </w:pict>
          </mc:Fallback>
        </mc:AlternateContent>
      </w:r>
      <w:r w:rsidR="00105FF3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3D7D30B" wp14:editId="19C82FC1">
                <wp:simplePos x="0" y="0"/>
                <wp:positionH relativeFrom="column">
                  <wp:posOffset>5426710</wp:posOffset>
                </wp:positionH>
                <wp:positionV relativeFrom="paragraph">
                  <wp:posOffset>25400</wp:posOffset>
                </wp:positionV>
                <wp:extent cx="862965" cy="760730"/>
                <wp:effectExtent l="0" t="0" r="13335" b="20320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76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FF3" w:rsidRPr="00E10FD1" w:rsidRDefault="00420FB6" w:rsidP="00105FF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Консультация генетика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27.3pt;margin-top:2pt;width:67.95pt;height:59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">
                <v:textbox>
                  <w:txbxContent>
                    <w:p w:rsidR="00105FF3" w:rsidRPr="00E10FD1" w:rsidRDefault="00420FB6" w:rsidP="00105FF3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Консультация генетика</w:t>
                      </w:r>
                    </w:p>
                  </w:txbxContent>
                </v:textbox>
              </v:shape>
            </w:pict>
          </mc:Fallback>
        </mc:AlternateContent>
      </w:r>
      <w:r w:rsidR="00105FF3" w:rsidRPr="00E732C4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DCC207" wp14:editId="430C41E3">
                <wp:simplePos x="0" y="0"/>
                <wp:positionH relativeFrom="column">
                  <wp:posOffset>4089400</wp:posOffset>
                </wp:positionH>
                <wp:positionV relativeFrom="paragraph">
                  <wp:posOffset>26670</wp:posOffset>
                </wp:positionV>
                <wp:extent cx="862965" cy="760730"/>
                <wp:effectExtent l="0" t="0" r="13335" b="2032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76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FF3" w:rsidRPr="00E10FD1" w:rsidRDefault="00420FB6" w:rsidP="00105FF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СТГ-недостаточность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22pt;margin-top:2.1pt;width:67.95pt;height:59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">
                <v:textbox>
                  <w:txbxContent>
                    <w:p w:rsidR="00105FF3" w:rsidRPr="00E10FD1" w:rsidRDefault="00420FB6" w:rsidP="00105FF3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СТГ-недостаточность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105FF3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05FF3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05FF3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05FF3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05FF3" w:rsidRDefault="00105FF3" w:rsidP="00FF543E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23003" w:rsidRPr="0054584D" w:rsidRDefault="00423003" w:rsidP="00702AC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584D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p w:rsidR="00423003" w:rsidRPr="0054584D" w:rsidRDefault="00423003" w:rsidP="00DE7CEC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118"/>
        <w:gridCol w:w="1985"/>
        <w:gridCol w:w="3798"/>
      </w:tblGrid>
      <w:tr w:rsidR="00E74C77" w:rsidRPr="0054584D" w:rsidTr="00B16054">
        <w:trPr>
          <w:trHeight w:val="1002"/>
        </w:trPr>
        <w:tc>
          <w:tcPr>
            <w:tcW w:w="1305" w:type="dxa"/>
            <w:shd w:val="clear" w:color="auto" w:fill="auto"/>
          </w:tcPr>
          <w:p w:rsidR="00423003" w:rsidRPr="00B16054" w:rsidRDefault="00423003" w:rsidP="00DE7CEC">
            <w:pPr>
              <w:pStyle w:val="a3"/>
              <w:tabs>
                <w:tab w:val="left" w:pos="426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05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Диагноз</w:t>
            </w:r>
          </w:p>
        </w:tc>
        <w:tc>
          <w:tcPr>
            <w:tcW w:w="3118" w:type="dxa"/>
            <w:shd w:val="clear" w:color="auto" w:fill="auto"/>
          </w:tcPr>
          <w:p w:rsidR="00423003" w:rsidRPr="00B16054" w:rsidRDefault="00423003" w:rsidP="00DE7CEC">
            <w:pPr>
              <w:pStyle w:val="a3"/>
              <w:tabs>
                <w:tab w:val="left" w:pos="426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054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1985" w:type="dxa"/>
            <w:shd w:val="clear" w:color="auto" w:fill="auto"/>
          </w:tcPr>
          <w:p w:rsidR="00423003" w:rsidRPr="00B16054" w:rsidRDefault="00423003" w:rsidP="00C84E3E">
            <w:pPr>
              <w:pStyle w:val="a3"/>
              <w:tabs>
                <w:tab w:val="left" w:pos="42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054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3798" w:type="dxa"/>
            <w:shd w:val="clear" w:color="auto" w:fill="auto"/>
          </w:tcPr>
          <w:p w:rsidR="00423003" w:rsidRPr="00B16054" w:rsidRDefault="00423003" w:rsidP="00DE7CEC">
            <w:pPr>
              <w:pStyle w:val="a3"/>
              <w:tabs>
                <w:tab w:val="left" w:pos="426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054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9109C1" w:rsidRPr="0054584D" w:rsidTr="00B16054">
        <w:trPr>
          <w:trHeight w:val="338"/>
        </w:trPr>
        <w:tc>
          <w:tcPr>
            <w:tcW w:w="10206" w:type="dxa"/>
            <w:gridSpan w:val="4"/>
            <w:shd w:val="clear" w:color="auto" w:fill="auto"/>
          </w:tcPr>
          <w:p w:rsidR="009109C1" w:rsidRPr="007C6702" w:rsidRDefault="009109C1" w:rsidP="00DE7CEC">
            <w:pPr>
              <w:pStyle w:val="a3"/>
              <w:tabs>
                <w:tab w:val="left" w:pos="426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6702">
              <w:rPr>
                <w:rFonts w:ascii="Times New Roman" w:hAnsi="Times New Roman"/>
                <w:b/>
                <w:sz w:val="28"/>
                <w:szCs w:val="28"/>
              </w:rPr>
              <w:t>Классические эндокринные заболевания, ассоциированные с ожирением</w:t>
            </w:r>
          </w:p>
        </w:tc>
      </w:tr>
      <w:tr w:rsidR="00E74C77" w:rsidRPr="0054584D" w:rsidTr="00B16054">
        <w:trPr>
          <w:trHeight w:val="268"/>
        </w:trPr>
        <w:tc>
          <w:tcPr>
            <w:tcW w:w="1305" w:type="dxa"/>
            <w:shd w:val="clear" w:color="auto" w:fill="auto"/>
          </w:tcPr>
          <w:p w:rsidR="00423003" w:rsidRPr="009109C1" w:rsidRDefault="00420FB6" w:rsidP="00DE7C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Первичный г</w:t>
            </w:r>
            <w:r w:rsidR="009109C1">
              <w:rPr>
                <w:rFonts w:ascii="Times New Roman" w:hAnsi="Times New Roman"/>
                <w:sz w:val="28"/>
                <w:szCs w:val="28"/>
              </w:rPr>
              <w:t>ипотиреоз</w:t>
            </w:r>
          </w:p>
        </w:tc>
        <w:tc>
          <w:tcPr>
            <w:tcW w:w="3118" w:type="dxa"/>
            <w:shd w:val="clear" w:color="auto" w:fill="auto"/>
          </w:tcPr>
          <w:p w:rsidR="00423003" w:rsidRPr="0054584D" w:rsidRDefault="00420FB6" w:rsidP="00420FB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Ожирение/избыточная масса тела</w:t>
            </w:r>
          </w:p>
        </w:tc>
        <w:tc>
          <w:tcPr>
            <w:tcW w:w="1985" w:type="dxa"/>
            <w:shd w:val="clear" w:color="auto" w:fill="auto"/>
          </w:tcPr>
          <w:p w:rsidR="00E74C77" w:rsidRDefault="00E74C77" w:rsidP="00E74C77">
            <w:pPr>
              <w:pStyle w:val="a3"/>
              <w:tabs>
                <w:tab w:val="left" w:pos="426"/>
                <w:tab w:val="left" w:pos="166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ТТГ</w:t>
            </w:r>
          </w:p>
          <w:p w:rsidR="00423003" w:rsidRPr="0054584D" w:rsidRDefault="00E74C77" w:rsidP="00E74C77">
            <w:pPr>
              <w:pStyle w:val="a3"/>
              <w:tabs>
                <w:tab w:val="left" w:pos="426"/>
                <w:tab w:val="left" w:pos="166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Т4 свободный</w:t>
            </w:r>
            <w:r w:rsidR="00420FB6">
              <w:rPr>
                <w:rFonts w:ascii="Times New Roman" w:hAnsi="Times New Roman"/>
                <w:sz w:val="28"/>
                <w:szCs w:val="28"/>
              </w:rPr>
              <w:t xml:space="preserve"> в плазме крови</w:t>
            </w:r>
          </w:p>
        </w:tc>
        <w:tc>
          <w:tcPr>
            <w:tcW w:w="3798" w:type="dxa"/>
            <w:shd w:val="clear" w:color="auto" w:fill="auto"/>
          </w:tcPr>
          <w:p w:rsidR="00423003" w:rsidRDefault="00E74C77" w:rsidP="00E74C7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ТТГ и Т4 свободный </w:t>
            </w:r>
            <w:r w:rsidR="00420FB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норм</w:t>
            </w:r>
            <w:r w:rsidR="00420FB6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E74C77" w:rsidRDefault="00E74C77" w:rsidP="00E74C7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4C77" w:rsidRPr="0054584D" w:rsidRDefault="00E74C77" w:rsidP="00E74C7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E3E" w:rsidRPr="0054584D" w:rsidTr="00B16054">
        <w:trPr>
          <w:trHeight w:val="268"/>
        </w:trPr>
        <w:tc>
          <w:tcPr>
            <w:tcW w:w="1305" w:type="dxa"/>
            <w:shd w:val="clear" w:color="auto" w:fill="auto"/>
          </w:tcPr>
          <w:p w:rsidR="007C6702" w:rsidRDefault="00E74C77" w:rsidP="00DE7C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Дефицит гормона роста</w:t>
            </w:r>
          </w:p>
        </w:tc>
        <w:tc>
          <w:tcPr>
            <w:tcW w:w="3118" w:type="dxa"/>
            <w:shd w:val="clear" w:color="auto" w:fill="auto"/>
          </w:tcPr>
          <w:p w:rsidR="007C6702" w:rsidRPr="0054584D" w:rsidRDefault="00420FB6" w:rsidP="00C84E3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Ожирение/избыточная масса тела</w:t>
            </w:r>
          </w:p>
        </w:tc>
        <w:tc>
          <w:tcPr>
            <w:tcW w:w="1985" w:type="dxa"/>
            <w:shd w:val="clear" w:color="auto" w:fill="auto"/>
          </w:tcPr>
          <w:p w:rsidR="007C6702" w:rsidRPr="0054584D" w:rsidRDefault="00420FB6" w:rsidP="00420FB6">
            <w:pPr>
              <w:pStyle w:val="a3"/>
              <w:tabs>
                <w:tab w:val="left" w:pos="426"/>
                <w:tab w:val="left" w:pos="166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Определение костного возраста, исследование </w:t>
            </w:r>
            <w:r w:rsidR="00C84E3E">
              <w:rPr>
                <w:rFonts w:ascii="Times New Roman" w:hAnsi="Times New Roman"/>
                <w:sz w:val="28"/>
                <w:szCs w:val="28"/>
              </w:rPr>
              <w:t>ИФР-1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плазме крови</w:t>
            </w:r>
            <w:r w:rsidR="00C84E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84E3E">
              <w:rPr>
                <w:rFonts w:ascii="Times New Roman" w:hAnsi="Times New Roman"/>
                <w:sz w:val="28"/>
                <w:szCs w:val="28"/>
              </w:rPr>
              <w:t>стимуляционные</w:t>
            </w:r>
            <w:proofErr w:type="spellEnd"/>
            <w:r w:rsidR="00C84E3E">
              <w:rPr>
                <w:rFonts w:ascii="Times New Roman" w:hAnsi="Times New Roman"/>
                <w:sz w:val="28"/>
                <w:szCs w:val="28"/>
              </w:rPr>
              <w:t xml:space="preserve"> пробы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выявление </w:t>
            </w:r>
            <w:r w:rsidR="00C84E3E">
              <w:rPr>
                <w:rFonts w:ascii="Times New Roman" w:hAnsi="Times New Roman"/>
                <w:sz w:val="28"/>
                <w:szCs w:val="28"/>
              </w:rPr>
              <w:t>резерв</w:t>
            </w:r>
            <w:r>
              <w:rPr>
                <w:rFonts w:ascii="Times New Roman" w:hAnsi="Times New Roman"/>
                <w:sz w:val="28"/>
                <w:szCs w:val="28"/>
              </w:rPr>
              <w:t>ов СТГ</w:t>
            </w:r>
          </w:p>
        </w:tc>
        <w:tc>
          <w:tcPr>
            <w:tcW w:w="3798" w:type="dxa"/>
            <w:shd w:val="clear" w:color="auto" w:fill="auto"/>
          </w:tcPr>
          <w:p w:rsidR="007C6702" w:rsidRPr="0054584D" w:rsidRDefault="00406982" w:rsidP="00406982">
            <w:pPr>
              <w:pStyle w:val="a3"/>
              <w:tabs>
                <w:tab w:val="left" w:pos="42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Соответствие костного возраста паспортному, нормальный уровень ИРФ-1, п</w:t>
            </w:r>
            <w:r w:rsidR="00C84E3E">
              <w:rPr>
                <w:rFonts w:ascii="Times New Roman" w:hAnsi="Times New Roman"/>
                <w:sz w:val="28"/>
                <w:szCs w:val="28"/>
              </w:rPr>
              <w:t xml:space="preserve">ик выброса гормона роста в ходе </w:t>
            </w:r>
            <w:proofErr w:type="spellStart"/>
            <w:r w:rsidR="00C84E3E">
              <w:rPr>
                <w:rFonts w:ascii="Times New Roman" w:hAnsi="Times New Roman"/>
                <w:sz w:val="28"/>
                <w:szCs w:val="28"/>
              </w:rPr>
              <w:t>стим</w:t>
            </w:r>
            <w:r>
              <w:rPr>
                <w:rFonts w:ascii="Times New Roman" w:hAnsi="Times New Roman"/>
                <w:sz w:val="28"/>
                <w:szCs w:val="28"/>
              </w:rPr>
              <w:t>уляционных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проб более 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/мл</w:t>
            </w:r>
          </w:p>
        </w:tc>
      </w:tr>
      <w:tr w:rsidR="00C84E3E" w:rsidRPr="0054584D" w:rsidTr="00B16054">
        <w:trPr>
          <w:trHeight w:val="268"/>
        </w:trPr>
        <w:tc>
          <w:tcPr>
            <w:tcW w:w="1305" w:type="dxa"/>
            <w:shd w:val="clear" w:color="auto" w:fill="auto"/>
          </w:tcPr>
          <w:p w:rsidR="007C6702" w:rsidRDefault="00406982" w:rsidP="0040698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Болезнь или с</w:t>
            </w:r>
            <w:r w:rsidR="00E74C77">
              <w:rPr>
                <w:rFonts w:ascii="Times New Roman" w:hAnsi="Times New Roman"/>
                <w:sz w:val="28"/>
                <w:szCs w:val="28"/>
              </w:rPr>
              <w:t xml:space="preserve">индром </w:t>
            </w:r>
            <w:r>
              <w:rPr>
                <w:rFonts w:ascii="Times New Roman" w:hAnsi="Times New Roman"/>
                <w:sz w:val="28"/>
                <w:szCs w:val="28"/>
              </w:rPr>
              <w:t>Иценко-</w:t>
            </w:r>
            <w:proofErr w:type="spellStart"/>
            <w:r w:rsidR="00E74C77">
              <w:rPr>
                <w:rFonts w:ascii="Times New Roman" w:hAnsi="Times New Roman"/>
                <w:sz w:val="28"/>
                <w:szCs w:val="28"/>
              </w:rPr>
              <w:t>Кушинга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7C6702" w:rsidRPr="00B04C9F" w:rsidRDefault="00406982" w:rsidP="00406982">
            <w:pPr>
              <w:pStyle w:val="a3"/>
              <w:tabs>
                <w:tab w:val="left" w:pos="426"/>
              </w:tabs>
              <w:spacing w:after="0" w:line="240" w:lineRule="auto"/>
              <w:ind w:left="3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Ожирение/избыточная масса тела</w:t>
            </w:r>
          </w:p>
        </w:tc>
        <w:tc>
          <w:tcPr>
            <w:tcW w:w="1985" w:type="dxa"/>
            <w:shd w:val="clear" w:color="auto" w:fill="auto"/>
          </w:tcPr>
          <w:p w:rsidR="007C6702" w:rsidRPr="0054584D" w:rsidRDefault="00406982" w:rsidP="00406982">
            <w:pPr>
              <w:pStyle w:val="a3"/>
              <w:tabs>
                <w:tab w:val="left" w:pos="426"/>
                <w:tab w:val="left" w:pos="1662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Выявление признаков эндогенного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гиперкортицизма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определение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АКГТ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кортизола с учетом суточного ритма</w:t>
            </w:r>
          </w:p>
        </w:tc>
        <w:tc>
          <w:tcPr>
            <w:tcW w:w="3798" w:type="dxa"/>
            <w:shd w:val="clear" w:color="auto" w:fill="auto"/>
          </w:tcPr>
          <w:p w:rsidR="00406982" w:rsidRDefault="00406982" w:rsidP="0040698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Отсутствие признаков эндогенного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гиперкортицизма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C6702" w:rsidRPr="0054584D" w:rsidRDefault="00406982" w:rsidP="0040698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B04C9F">
              <w:rPr>
                <w:rFonts w:ascii="Times New Roman" w:hAnsi="Times New Roman"/>
                <w:sz w:val="28"/>
                <w:szCs w:val="28"/>
              </w:rPr>
              <w:t>ормальны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04C9F">
              <w:rPr>
                <w:rFonts w:ascii="Times New Roman" w:hAnsi="Times New Roman"/>
                <w:sz w:val="28"/>
                <w:szCs w:val="28"/>
              </w:rPr>
              <w:t xml:space="preserve"> уров</w:t>
            </w: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="00B04C9F">
              <w:rPr>
                <w:rFonts w:ascii="Times New Roman" w:hAnsi="Times New Roman"/>
                <w:sz w:val="28"/>
                <w:szCs w:val="28"/>
              </w:rPr>
              <w:t xml:space="preserve"> АКТГ и кортизола </w:t>
            </w:r>
          </w:p>
        </w:tc>
      </w:tr>
      <w:tr w:rsidR="00E74C77" w:rsidRPr="0054584D" w:rsidTr="00B16054">
        <w:trPr>
          <w:trHeight w:val="268"/>
        </w:trPr>
        <w:tc>
          <w:tcPr>
            <w:tcW w:w="1305" w:type="dxa"/>
            <w:shd w:val="clear" w:color="auto" w:fill="auto"/>
          </w:tcPr>
          <w:p w:rsidR="00E74C77" w:rsidRDefault="00420FB6" w:rsidP="00DE7CE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ятрогенное</w:t>
            </w:r>
          </w:p>
        </w:tc>
        <w:tc>
          <w:tcPr>
            <w:tcW w:w="3118" w:type="dxa"/>
            <w:shd w:val="clear" w:color="auto" w:fill="auto"/>
          </w:tcPr>
          <w:p w:rsidR="00E74C77" w:rsidRPr="0054584D" w:rsidRDefault="00406982" w:rsidP="00420FB6">
            <w:pPr>
              <w:pStyle w:val="a3"/>
              <w:tabs>
                <w:tab w:val="left" w:pos="42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Ожирение/избыточная масса тела</w:t>
            </w:r>
          </w:p>
        </w:tc>
        <w:tc>
          <w:tcPr>
            <w:tcW w:w="1985" w:type="dxa"/>
            <w:shd w:val="clear" w:color="auto" w:fill="auto"/>
          </w:tcPr>
          <w:p w:rsidR="00E74C77" w:rsidRPr="0054584D" w:rsidRDefault="00406982" w:rsidP="00406982">
            <w:pPr>
              <w:pStyle w:val="a3"/>
              <w:tabs>
                <w:tab w:val="left" w:pos="426"/>
                <w:tab w:val="left" w:pos="1662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Указания в анамнезе на прием глюкокортикоидных, психотропных препаратов</w:t>
            </w:r>
          </w:p>
        </w:tc>
        <w:tc>
          <w:tcPr>
            <w:tcW w:w="3798" w:type="dxa"/>
            <w:shd w:val="clear" w:color="auto" w:fill="auto"/>
          </w:tcPr>
          <w:p w:rsidR="00E74C77" w:rsidRPr="0054584D" w:rsidRDefault="00FF543E" w:rsidP="00406982">
            <w:pPr>
              <w:pStyle w:val="a3"/>
              <w:tabs>
                <w:tab w:val="left" w:pos="426"/>
              </w:tabs>
              <w:spacing w:after="0" w:line="240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Отсутствие данных о </w:t>
            </w:r>
            <w:r w:rsidR="00406982">
              <w:rPr>
                <w:rFonts w:ascii="Times New Roman" w:hAnsi="Times New Roman"/>
                <w:sz w:val="28"/>
                <w:szCs w:val="28"/>
              </w:rPr>
              <w:t>приеме лекарственных препаратов</w:t>
            </w:r>
          </w:p>
        </w:tc>
      </w:tr>
    </w:tbl>
    <w:p w:rsidR="00423003" w:rsidRPr="0054584D" w:rsidRDefault="00423003" w:rsidP="00B1605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06982" w:rsidRPr="00406982" w:rsidRDefault="00406982" w:rsidP="00406982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406982">
        <w:rPr>
          <w:rFonts w:ascii="Times New Roman" w:hAnsi="Times New Roman"/>
          <w:b/>
          <w:sz w:val="28"/>
          <w:szCs w:val="28"/>
        </w:rPr>
        <w:t>3. ТАКТИКА ЛЕЧЕНИЯ</w:t>
      </w:r>
      <w:r w:rsidRPr="00406982">
        <w:rPr>
          <w:rFonts w:ascii="Times New Roman" w:hAnsi="Times New Roman"/>
          <w:sz w:val="28"/>
          <w:szCs w:val="28"/>
        </w:rPr>
        <w:t xml:space="preserve"> </w:t>
      </w:r>
      <w:r w:rsidRPr="00406982">
        <w:rPr>
          <w:rFonts w:ascii="Times New Roman" w:hAnsi="Times New Roman"/>
          <w:b/>
          <w:sz w:val="28"/>
          <w:szCs w:val="28"/>
        </w:rPr>
        <w:t>НА АМБУЛАТОРНОМ УРОВНЕ:</w:t>
      </w:r>
      <w:r w:rsidRPr="00406982">
        <w:rPr>
          <w:rFonts w:ascii="Times New Roman" w:hAnsi="Times New Roman"/>
          <w:sz w:val="28"/>
          <w:szCs w:val="28"/>
        </w:rPr>
        <w:t xml:space="preserve"> </w:t>
      </w:r>
    </w:p>
    <w:p w:rsidR="00406982" w:rsidRDefault="00406982" w:rsidP="0040698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Питание изокалорийное с учетом возраста ребенка: количество углеводов, белков и жиров в суточном рационе должно соответствовать физиологическим потребностям.</w:t>
      </w:r>
    </w:p>
    <w:p w:rsidR="00406982" w:rsidRDefault="00406982" w:rsidP="0040698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физической активности. Психологическая поддержка со стороны родителей и психолога.</w:t>
      </w:r>
    </w:p>
    <w:p w:rsidR="00D05B37" w:rsidRPr="00D801ED" w:rsidRDefault="002A1B3A" w:rsidP="00B16054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="00D05B37" w:rsidRPr="00D801ED">
        <w:rPr>
          <w:b/>
          <w:sz w:val="28"/>
          <w:szCs w:val="28"/>
        </w:rPr>
        <w:t>Немедикаментозное лечение:</w:t>
      </w:r>
    </w:p>
    <w:p w:rsidR="00285866" w:rsidRDefault="00A931E4" w:rsidP="002A1B3A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1B3A">
        <w:rPr>
          <w:rFonts w:ascii="Times New Roman" w:hAnsi="Times New Roman"/>
          <w:b/>
          <w:sz w:val="28"/>
          <w:szCs w:val="28"/>
        </w:rPr>
        <w:t>Диета</w:t>
      </w:r>
      <w:r w:rsidR="006F2235">
        <w:rPr>
          <w:rFonts w:ascii="Times New Roman" w:hAnsi="Times New Roman"/>
          <w:sz w:val="28"/>
          <w:szCs w:val="28"/>
        </w:rPr>
        <w:t xml:space="preserve"> изокалорийная с учетом возраста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60F1" w:rsidRDefault="006F2235" w:rsidP="002F60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Режим </w:t>
      </w:r>
      <w:r>
        <w:rPr>
          <w:rFonts w:ascii="Times New Roman" w:hAnsi="Times New Roman"/>
          <w:sz w:val="28"/>
          <w:szCs w:val="28"/>
        </w:rPr>
        <w:t xml:space="preserve">– высокая физическая активность </w:t>
      </w:r>
    </w:p>
    <w:p w:rsidR="002F60F1" w:rsidRDefault="002F60F1" w:rsidP="002F60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E1F0A" w:rsidRDefault="002F60F1" w:rsidP="002F60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F60F1">
        <w:rPr>
          <w:rFonts w:ascii="Times New Roman" w:hAnsi="Times New Roman"/>
          <w:b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 xml:space="preserve"> </w:t>
      </w:r>
      <w:r w:rsidR="00423003" w:rsidRPr="006453F7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423003" w:rsidRPr="006453F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нет</w:t>
      </w:r>
    </w:p>
    <w:p w:rsidR="006453F7" w:rsidRPr="002F60F1" w:rsidRDefault="006453F7" w:rsidP="002F60F1">
      <w:pPr>
        <w:pStyle w:val="a3"/>
        <w:numPr>
          <w:ilvl w:val="1"/>
          <w:numId w:val="22"/>
        </w:num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 w:rsidRPr="002F60F1">
        <w:rPr>
          <w:rFonts w:ascii="Times New Roman" w:hAnsi="Times New Roman"/>
          <w:b/>
          <w:sz w:val="28"/>
          <w:szCs w:val="28"/>
        </w:rPr>
        <w:t xml:space="preserve">Хирургическое вмешательство: </w:t>
      </w:r>
      <w:r w:rsidRPr="002F60F1">
        <w:rPr>
          <w:rFonts w:ascii="Times New Roman" w:hAnsi="Times New Roman"/>
          <w:sz w:val="28"/>
          <w:szCs w:val="28"/>
        </w:rPr>
        <w:t>нет.</w:t>
      </w:r>
    </w:p>
    <w:p w:rsidR="006453F7" w:rsidRPr="006453F7" w:rsidRDefault="006453F7" w:rsidP="002F60F1">
      <w:pPr>
        <w:numPr>
          <w:ilvl w:val="1"/>
          <w:numId w:val="22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6453F7">
        <w:rPr>
          <w:b/>
          <w:sz w:val="28"/>
          <w:szCs w:val="28"/>
        </w:rPr>
        <w:t xml:space="preserve">Дальнейшее ведение: </w:t>
      </w:r>
    </w:p>
    <w:p w:rsidR="00423003" w:rsidRPr="00D05B37" w:rsidRDefault="00423003" w:rsidP="006453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E1F0A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D05B37" w:rsidRPr="00285866">
        <w:rPr>
          <w:rFonts w:ascii="Times New Roman" w:hAnsi="Times New Roman"/>
          <w:sz w:val="28"/>
          <w:szCs w:val="28"/>
        </w:rPr>
        <w:t xml:space="preserve"> </w:t>
      </w:r>
      <w:r w:rsidR="00D05B37" w:rsidRPr="00D05B37">
        <w:rPr>
          <w:rFonts w:ascii="Times New Roman" w:hAnsi="Times New Roman"/>
          <w:sz w:val="28"/>
          <w:szCs w:val="28"/>
        </w:rPr>
        <w:t>рациональное питание, активный образ жизни, занятия спортом</w:t>
      </w:r>
      <w:r w:rsidR="00F56AEF">
        <w:rPr>
          <w:rFonts w:ascii="Times New Roman" w:hAnsi="Times New Roman"/>
          <w:sz w:val="28"/>
          <w:szCs w:val="28"/>
        </w:rPr>
        <w:t>,</w:t>
      </w:r>
      <w:r w:rsidR="00DA10BF">
        <w:rPr>
          <w:rFonts w:ascii="Times New Roman" w:hAnsi="Times New Roman"/>
          <w:sz w:val="28"/>
          <w:szCs w:val="28"/>
        </w:rPr>
        <w:t xml:space="preserve"> обучение родителей принципам рационального питания</w:t>
      </w:r>
      <w:r w:rsidR="00D05B37" w:rsidRPr="00D05B37">
        <w:rPr>
          <w:rFonts w:ascii="Times New Roman" w:hAnsi="Times New Roman"/>
          <w:sz w:val="28"/>
          <w:szCs w:val="28"/>
        </w:rPr>
        <w:t>.</w:t>
      </w:r>
    </w:p>
    <w:p w:rsidR="00821279" w:rsidRPr="006453F7" w:rsidRDefault="00423003" w:rsidP="006453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53F7">
        <w:rPr>
          <w:rFonts w:ascii="Times New Roman" w:hAnsi="Times New Roman"/>
          <w:b/>
          <w:sz w:val="28"/>
          <w:szCs w:val="28"/>
        </w:rPr>
        <w:t>М</w:t>
      </w:r>
      <w:r w:rsidR="00DA10BF" w:rsidRPr="006453F7">
        <w:rPr>
          <w:rFonts w:ascii="Times New Roman" w:hAnsi="Times New Roman"/>
          <w:b/>
          <w:sz w:val="28"/>
          <w:szCs w:val="28"/>
        </w:rPr>
        <w:t>ониторинг состояния</w:t>
      </w:r>
      <w:r w:rsidR="00DA10BF">
        <w:rPr>
          <w:rFonts w:ascii="Times New Roman" w:hAnsi="Times New Roman"/>
          <w:sz w:val="28"/>
          <w:szCs w:val="28"/>
        </w:rPr>
        <w:t xml:space="preserve"> пациента</w:t>
      </w:r>
      <w:r w:rsidR="006E00F7" w:rsidRPr="006453F7">
        <w:rPr>
          <w:rFonts w:ascii="Times New Roman" w:hAnsi="Times New Roman"/>
          <w:sz w:val="28"/>
          <w:szCs w:val="28"/>
        </w:rPr>
        <w:t>:</w:t>
      </w:r>
    </w:p>
    <w:p w:rsidR="00DA10BF" w:rsidRPr="006453F7" w:rsidRDefault="006E00F7" w:rsidP="006453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1279">
        <w:rPr>
          <w:rFonts w:ascii="Times New Roman" w:hAnsi="Times New Roman"/>
          <w:sz w:val="28"/>
          <w:szCs w:val="28"/>
        </w:rPr>
        <w:t>В</w:t>
      </w:r>
      <w:r w:rsidR="00DA10BF" w:rsidRPr="00821279">
        <w:rPr>
          <w:rFonts w:ascii="Times New Roman" w:hAnsi="Times New Roman"/>
          <w:sz w:val="28"/>
          <w:szCs w:val="28"/>
        </w:rPr>
        <w:t xml:space="preserve"> амбулаторно-поликлинических условиях: </w:t>
      </w:r>
    </w:p>
    <w:p w:rsidR="00DA10BF" w:rsidRDefault="00DA10BF" w:rsidP="00702AC7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10BF">
        <w:rPr>
          <w:rFonts w:ascii="Times New Roman" w:hAnsi="Times New Roman"/>
          <w:sz w:val="28"/>
          <w:szCs w:val="28"/>
        </w:rPr>
        <w:t>в первый год наблюдения обследование 1 р</w:t>
      </w:r>
      <w:r>
        <w:rPr>
          <w:rFonts w:ascii="Times New Roman" w:hAnsi="Times New Roman"/>
          <w:sz w:val="28"/>
          <w:szCs w:val="28"/>
        </w:rPr>
        <w:t>аз в 3 мес</w:t>
      </w:r>
      <w:r w:rsidR="002F60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далее 1 раз в 6 месяцев;</w:t>
      </w:r>
    </w:p>
    <w:p w:rsidR="00DA10BF" w:rsidRDefault="00DA10BF" w:rsidP="00702AC7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10BF">
        <w:rPr>
          <w:rFonts w:ascii="Times New Roman" w:hAnsi="Times New Roman"/>
          <w:sz w:val="28"/>
          <w:szCs w:val="28"/>
        </w:rPr>
        <w:t>контроль роста, веса, измерение SDS ИМТ, окружности талии, АД, анализ питания и физиче</w:t>
      </w:r>
      <w:r>
        <w:rPr>
          <w:rFonts w:ascii="Times New Roman" w:hAnsi="Times New Roman"/>
          <w:sz w:val="28"/>
          <w:szCs w:val="28"/>
        </w:rPr>
        <w:t>ской активности, занятия с пси</w:t>
      </w:r>
      <w:r w:rsidR="002F60F1">
        <w:rPr>
          <w:rFonts w:ascii="Times New Roman" w:hAnsi="Times New Roman"/>
          <w:sz w:val="28"/>
          <w:szCs w:val="28"/>
        </w:rPr>
        <w:t>хологом</w:t>
      </w:r>
      <w:r w:rsidRPr="00DA10BF">
        <w:rPr>
          <w:rFonts w:ascii="Times New Roman" w:hAnsi="Times New Roman"/>
          <w:sz w:val="28"/>
          <w:szCs w:val="28"/>
        </w:rPr>
        <w:t xml:space="preserve">; </w:t>
      </w:r>
    </w:p>
    <w:p w:rsidR="00DA10BF" w:rsidRDefault="00DA10BF" w:rsidP="00702AC7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10BF">
        <w:rPr>
          <w:rFonts w:ascii="Times New Roman" w:hAnsi="Times New Roman"/>
          <w:sz w:val="28"/>
          <w:szCs w:val="28"/>
        </w:rPr>
        <w:t xml:space="preserve">ОГТТ </w:t>
      </w:r>
      <w:r w:rsidR="006453F7">
        <w:rPr>
          <w:rFonts w:ascii="Times New Roman" w:hAnsi="Times New Roman"/>
          <w:sz w:val="28"/>
          <w:szCs w:val="28"/>
        </w:rPr>
        <w:t>–</w:t>
      </w:r>
      <w:r w:rsidRPr="00DA10BF">
        <w:rPr>
          <w:rFonts w:ascii="Times New Roman" w:hAnsi="Times New Roman"/>
          <w:sz w:val="28"/>
          <w:szCs w:val="28"/>
        </w:rPr>
        <w:t xml:space="preserve"> 1 раз в</w:t>
      </w:r>
      <w:r w:rsidR="002F60F1">
        <w:rPr>
          <w:rFonts w:ascii="Times New Roman" w:hAnsi="Times New Roman"/>
          <w:sz w:val="28"/>
          <w:szCs w:val="28"/>
        </w:rPr>
        <w:t xml:space="preserve"> 3 года;</w:t>
      </w:r>
    </w:p>
    <w:p w:rsidR="006E00F7" w:rsidRDefault="00DA10BF" w:rsidP="002F60F1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10BF">
        <w:rPr>
          <w:rFonts w:ascii="Times New Roman" w:hAnsi="Times New Roman"/>
          <w:sz w:val="28"/>
          <w:szCs w:val="28"/>
        </w:rPr>
        <w:t xml:space="preserve"> </w:t>
      </w:r>
    </w:p>
    <w:p w:rsidR="00423003" w:rsidRDefault="00423003" w:rsidP="002F60F1">
      <w:pPr>
        <w:numPr>
          <w:ilvl w:val="1"/>
          <w:numId w:val="22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85866">
        <w:rPr>
          <w:sz w:val="28"/>
          <w:szCs w:val="28"/>
        </w:rPr>
        <w:t>Индикаторы эффективности лечения</w:t>
      </w:r>
      <w:r w:rsidR="00B56906">
        <w:rPr>
          <w:sz w:val="28"/>
          <w:szCs w:val="28"/>
        </w:rPr>
        <w:t xml:space="preserve"> </w:t>
      </w:r>
      <w:r w:rsidR="00B56906">
        <w:rPr>
          <w:sz w:val="28"/>
          <w:szCs w:val="28"/>
          <w:lang w:val="en-US"/>
        </w:rPr>
        <w:t>[</w:t>
      </w:r>
      <w:r w:rsidR="00B56906">
        <w:rPr>
          <w:sz w:val="28"/>
          <w:szCs w:val="28"/>
        </w:rPr>
        <w:t>17</w:t>
      </w:r>
      <w:r w:rsidR="00B56906">
        <w:rPr>
          <w:sz w:val="28"/>
          <w:szCs w:val="28"/>
          <w:lang w:val="en-US"/>
        </w:rPr>
        <w:t>]</w:t>
      </w:r>
      <w:r w:rsidR="00B56906">
        <w:rPr>
          <w:sz w:val="28"/>
          <w:szCs w:val="28"/>
        </w:rPr>
        <w:t>:</w:t>
      </w:r>
    </w:p>
    <w:p w:rsidR="00B56906" w:rsidRPr="00B56906" w:rsidRDefault="004F38AC" w:rsidP="00702AC7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F60F1">
        <w:rPr>
          <w:rFonts w:ascii="Times New Roman" w:hAnsi="Times New Roman"/>
          <w:sz w:val="28"/>
          <w:szCs w:val="28"/>
        </w:rPr>
        <w:t>нижение массы тела</w:t>
      </w:r>
      <w:r>
        <w:rPr>
          <w:rFonts w:ascii="Times New Roman" w:hAnsi="Times New Roman"/>
          <w:sz w:val="28"/>
          <w:szCs w:val="28"/>
        </w:rPr>
        <w:t>.</w:t>
      </w:r>
      <w:r w:rsidR="002F60F1">
        <w:rPr>
          <w:rFonts w:ascii="Times New Roman" w:hAnsi="Times New Roman"/>
          <w:sz w:val="28"/>
          <w:szCs w:val="28"/>
        </w:rPr>
        <w:t xml:space="preserve"> </w:t>
      </w:r>
    </w:p>
    <w:p w:rsidR="00423003" w:rsidRPr="00285866" w:rsidRDefault="00423003" w:rsidP="00B56906">
      <w:pPr>
        <w:pStyle w:val="a3"/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23003" w:rsidRPr="004F38AC" w:rsidRDefault="00423003" w:rsidP="004F38AC">
      <w:pPr>
        <w:numPr>
          <w:ilvl w:val="0"/>
          <w:numId w:val="18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F38AC">
        <w:rPr>
          <w:rFonts w:eastAsia="Calibri"/>
          <w:sz w:val="28"/>
          <w:szCs w:val="28"/>
          <w:lang w:eastAsia="en-US"/>
        </w:rPr>
        <w:t>ПОКАЗАНИЯ ДЛЯ ГОСПИТАЛИЗАЦИИ С УКАЗАНИЕМ ТИПА ГОСПИТАЛИЗАЦИИ:</w:t>
      </w:r>
      <w:r w:rsidR="00C043F6" w:rsidRPr="004F38AC">
        <w:rPr>
          <w:rFonts w:eastAsia="Calibri"/>
          <w:sz w:val="28"/>
          <w:szCs w:val="28"/>
          <w:lang w:eastAsia="en-US"/>
        </w:rPr>
        <w:t xml:space="preserve"> нет.</w:t>
      </w:r>
    </w:p>
    <w:p w:rsidR="006453F7" w:rsidRPr="004F38AC" w:rsidRDefault="006453F7" w:rsidP="004F38AC">
      <w:pPr>
        <w:jc w:val="both"/>
        <w:rPr>
          <w:sz w:val="28"/>
          <w:szCs w:val="28"/>
        </w:rPr>
      </w:pPr>
      <w:r w:rsidRPr="004F38AC">
        <w:rPr>
          <w:rFonts w:eastAsia="Calibri"/>
          <w:sz w:val="28"/>
          <w:szCs w:val="28"/>
          <w:lang w:eastAsia="en-US"/>
        </w:rPr>
        <w:t>4</w:t>
      </w:r>
      <w:r w:rsidR="00423003" w:rsidRPr="004F38AC">
        <w:rPr>
          <w:rFonts w:eastAsia="Calibri"/>
          <w:sz w:val="28"/>
          <w:szCs w:val="28"/>
          <w:lang w:eastAsia="en-US"/>
        </w:rPr>
        <w:t>.1 Показания для плановой госпитализ</w:t>
      </w:r>
      <w:r w:rsidR="00423003" w:rsidRPr="004F38AC">
        <w:rPr>
          <w:sz w:val="28"/>
          <w:szCs w:val="28"/>
        </w:rPr>
        <w:t>ации:</w:t>
      </w:r>
      <w:r w:rsidR="00B56906" w:rsidRPr="004F38AC">
        <w:rPr>
          <w:sz w:val="28"/>
          <w:szCs w:val="28"/>
        </w:rPr>
        <w:t xml:space="preserve"> </w:t>
      </w:r>
      <w:r w:rsidR="002F60F1" w:rsidRPr="004F38AC">
        <w:rPr>
          <w:sz w:val="28"/>
          <w:szCs w:val="28"/>
        </w:rPr>
        <w:t>нет</w:t>
      </w:r>
    </w:p>
    <w:p w:rsidR="00423003" w:rsidRPr="004F38AC" w:rsidRDefault="006453F7" w:rsidP="004F38AC">
      <w:pPr>
        <w:jc w:val="both"/>
        <w:rPr>
          <w:sz w:val="28"/>
          <w:szCs w:val="28"/>
        </w:rPr>
      </w:pPr>
      <w:r w:rsidRPr="004F38AC">
        <w:rPr>
          <w:sz w:val="28"/>
          <w:szCs w:val="28"/>
        </w:rPr>
        <w:t>4</w:t>
      </w:r>
      <w:r w:rsidR="00423003" w:rsidRPr="004F38AC">
        <w:rPr>
          <w:sz w:val="28"/>
          <w:szCs w:val="28"/>
        </w:rPr>
        <w:t>.2 Показания для экстренной госпитализации:</w:t>
      </w:r>
      <w:r w:rsidR="00B56906" w:rsidRPr="004F38AC">
        <w:rPr>
          <w:sz w:val="28"/>
          <w:szCs w:val="28"/>
        </w:rPr>
        <w:t xml:space="preserve"> </w:t>
      </w:r>
      <w:r w:rsidRPr="004F38AC">
        <w:rPr>
          <w:sz w:val="28"/>
          <w:szCs w:val="28"/>
        </w:rPr>
        <w:t>нет.</w:t>
      </w:r>
    </w:p>
    <w:p w:rsidR="006453F7" w:rsidRPr="004F38AC" w:rsidRDefault="006453F7" w:rsidP="004F38AC">
      <w:pPr>
        <w:jc w:val="both"/>
        <w:rPr>
          <w:sz w:val="28"/>
          <w:szCs w:val="28"/>
        </w:rPr>
      </w:pPr>
    </w:p>
    <w:p w:rsidR="00C043F6" w:rsidRPr="004F38AC" w:rsidRDefault="006453F7" w:rsidP="004F38AC">
      <w:pPr>
        <w:numPr>
          <w:ilvl w:val="0"/>
          <w:numId w:val="1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4F38AC">
        <w:rPr>
          <w:b/>
          <w:sz w:val="28"/>
          <w:szCs w:val="28"/>
        </w:rPr>
        <w:t xml:space="preserve">ТАКТИКА ЛЕЧЕНИЯ НА СТАЦИОНАРНОМ УРОВНЕ: </w:t>
      </w:r>
      <w:r w:rsidR="00C043F6" w:rsidRPr="004F38AC">
        <w:rPr>
          <w:b/>
          <w:sz w:val="28"/>
          <w:szCs w:val="28"/>
        </w:rPr>
        <w:t xml:space="preserve"> нет</w:t>
      </w:r>
    </w:p>
    <w:p w:rsidR="00FD16F3" w:rsidRPr="004F38AC" w:rsidRDefault="00FD16F3" w:rsidP="004F38AC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F38AC">
        <w:rPr>
          <w:sz w:val="28"/>
          <w:szCs w:val="28"/>
        </w:rPr>
        <w:t>5.1</w:t>
      </w:r>
      <w:r w:rsidRPr="004F38AC">
        <w:rPr>
          <w:sz w:val="28"/>
          <w:szCs w:val="28"/>
        </w:rPr>
        <w:tab/>
        <w:t>карта наблюдения пациента, маршрутизация пациента (</w:t>
      </w:r>
      <w:r w:rsidRPr="004F38AC">
        <w:rPr>
          <w:i/>
          <w:sz w:val="28"/>
          <w:szCs w:val="28"/>
        </w:rPr>
        <w:t>схемы, алгоритмы</w:t>
      </w:r>
      <w:r w:rsidRPr="004F38AC">
        <w:rPr>
          <w:sz w:val="28"/>
          <w:szCs w:val="28"/>
        </w:rPr>
        <w:t>): нет.</w:t>
      </w:r>
    </w:p>
    <w:p w:rsidR="00FD16F3" w:rsidRPr="004F38AC" w:rsidRDefault="00FD16F3" w:rsidP="004F38AC">
      <w:pPr>
        <w:contextualSpacing/>
        <w:jc w:val="both"/>
        <w:rPr>
          <w:sz w:val="28"/>
          <w:szCs w:val="28"/>
        </w:rPr>
      </w:pPr>
      <w:r w:rsidRPr="004F38AC">
        <w:rPr>
          <w:sz w:val="28"/>
          <w:szCs w:val="28"/>
        </w:rPr>
        <w:t>5.2</w:t>
      </w:r>
      <w:r w:rsidRPr="004F38AC">
        <w:rPr>
          <w:sz w:val="28"/>
          <w:szCs w:val="28"/>
        </w:rPr>
        <w:tab/>
        <w:t xml:space="preserve">немедикаментозное лечение: </w:t>
      </w:r>
      <w:r w:rsidR="00C043F6" w:rsidRPr="004F38AC">
        <w:rPr>
          <w:sz w:val="28"/>
          <w:szCs w:val="28"/>
        </w:rPr>
        <w:t>нет.</w:t>
      </w:r>
    </w:p>
    <w:p w:rsidR="00FD16F3" w:rsidRPr="004F38AC" w:rsidRDefault="00FD16F3" w:rsidP="004F38AC">
      <w:pPr>
        <w:contextualSpacing/>
        <w:jc w:val="both"/>
        <w:rPr>
          <w:sz w:val="28"/>
          <w:szCs w:val="28"/>
        </w:rPr>
      </w:pPr>
      <w:r w:rsidRPr="004F38AC">
        <w:rPr>
          <w:sz w:val="28"/>
          <w:szCs w:val="28"/>
        </w:rPr>
        <w:t>5.3</w:t>
      </w:r>
      <w:r w:rsidRPr="004F38AC">
        <w:rPr>
          <w:sz w:val="28"/>
          <w:szCs w:val="28"/>
        </w:rPr>
        <w:tab/>
        <w:t>медикаментозное лечение:</w:t>
      </w:r>
      <w:r w:rsidR="00423003" w:rsidRPr="004F38AC">
        <w:rPr>
          <w:sz w:val="28"/>
          <w:szCs w:val="28"/>
        </w:rPr>
        <w:t xml:space="preserve"> </w:t>
      </w:r>
      <w:r w:rsidRPr="004F38AC">
        <w:rPr>
          <w:sz w:val="28"/>
          <w:szCs w:val="28"/>
        </w:rPr>
        <w:t>нет.</w:t>
      </w:r>
    </w:p>
    <w:p w:rsidR="00423003" w:rsidRPr="004F38AC" w:rsidRDefault="00FD16F3" w:rsidP="004F38A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38AC">
        <w:rPr>
          <w:rFonts w:ascii="Times New Roman" w:hAnsi="Times New Roman"/>
          <w:sz w:val="28"/>
          <w:szCs w:val="28"/>
        </w:rPr>
        <w:t xml:space="preserve">5.4 </w:t>
      </w:r>
      <w:r w:rsidR="00423003" w:rsidRPr="004F38AC">
        <w:rPr>
          <w:rFonts w:ascii="Times New Roman" w:hAnsi="Times New Roman"/>
          <w:sz w:val="28"/>
          <w:szCs w:val="28"/>
        </w:rPr>
        <w:t>Хирургическое вмешательство</w:t>
      </w:r>
      <w:r w:rsidRPr="004F38AC">
        <w:rPr>
          <w:rFonts w:ascii="Times New Roman" w:hAnsi="Times New Roman"/>
          <w:sz w:val="28"/>
          <w:szCs w:val="28"/>
        </w:rPr>
        <w:t>: нет.</w:t>
      </w:r>
    </w:p>
    <w:p w:rsidR="00FD16F3" w:rsidRDefault="00FD16F3" w:rsidP="004F38AC">
      <w:pPr>
        <w:pStyle w:val="a3"/>
        <w:numPr>
          <w:ilvl w:val="1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8AC">
        <w:rPr>
          <w:rFonts w:ascii="Times New Roman" w:hAnsi="Times New Roman"/>
          <w:sz w:val="28"/>
          <w:szCs w:val="28"/>
        </w:rPr>
        <w:t xml:space="preserve">Дальнейшее ведение: </w:t>
      </w:r>
      <w:r w:rsidR="00C043F6" w:rsidRPr="004F38AC">
        <w:rPr>
          <w:rFonts w:ascii="Times New Roman" w:hAnsi="Times New Roman"/>
          <w:sz w:val="28"/>
          <w:szCs w:val="28"/>
        </w:rPr>
        <w:t>нет.</w:t>
      </w:r>
    </w:p>
    <w:p w:rsidR="00C043F6" w:rsidRDefault="00C043F6" w:rsidP="00702AC7">
      <w:pPr>
        <w:numPr>
          <w:ilvl w:val="0"/>
          <w:numId w:val="1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043F6">
        <w:rPr>
          <w:b/>
          <w:sz w:val="28"/>
          <w:szCs w:val="28"/>
        </w:rPr>
        <w:t>Ин</w:t>
      </w:r>
      <w:r w:rsidR="004F38AC">
        <w:rPr>
          <w:b/>
          <w:sz w:val="28"/>
          <w:szCs w:val="28"/>
        </w:rPr>
        <w:t xml:space="preserve">дикаторы эффективности лечения: </w:t>
      </w:r>
      <w:r w:rsidR="004F38AC" w:rsidRPr="004F38AC">
        <w:rPr>
          <w:sz w:val="28"/>
          <w:szCs w:val="28"/>
        </w:rPr>
        <w:t>нет.</w:t>
      </w:r>
    </w:p>
    <w:p w:rsidR="004F38AC" w:rsidRDefault="004F38AC" w:rsidP="004F38AC">
      <w:pPr>
        <w:tabs>
          <w:tab w:val="left" w:pos="567"/>
        </w:tabs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C043F6" w:rsidRPr="00B267E4" w:rsidRDefault="00C043F6" w:rsidP="00702AC7">
      <w:pPr>
        <w:numPr>
          <w:ilvl w:val="0"/>
          <w:numId w:val="1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C043F6" w:rsidRDefault="00C043F6" w:rsidP="00702AC7">
      <w:pPr>
        <w:numPr>
          <w:ilvl w:val="1"/>
          <w:numId w:val="21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Список разработчиков протокола с указание</w:t>
      </w:r>
      <w:r w:rsidR="002F60F1">
        <w:rPr>
          <w:sz w:val="28"/>
          <w:szCs w:val="28"/>
        </w:rPr>
        <w:t>м</w:t>
      </w:r>
      <w:r w:rsidRPr="00B267E4">
        <w:rPr>
          <w:sz w:val="28"/>
          <w:szCs w:val="28"/>
        </w:rPr>
        <w:t xml:space="preserve"> квалификационных данных:</w:t>
      </w:r>
    </w:p>
    <w:p w:rsidR="00C043F6" w:rsidRPr="004F38AC" w:rsidRDefault="002F60F1" w:rsidP="004F38AC">
      <w:pPr>
        <w:pStyle w:val="a3"/>
        <w:numPr>
          <w:ilvl w:val="3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38AC">
        <w:rPr>
          <w:rFonts w:ascii="Times New Roman" w:hAnsi="Times New Roman"/>
          <w:sz w:val="28"/>
          <w:szCs w:val="28"/>
        </w:rPr>
        <w:t>Аманбай</w:t>
      </w:r>
      <w:proofErr w:type="spellEnd"/>
      <w:r w:rsidRPr="004F38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38AC">
        <w:rPr>
          <w:rFonts w:ascii="Times New Roman" w:hAnsi="Times New Roman"/>
          <w:sz w:val="28"/>
          <w:szCs w:val="28"/>
        </w:rPr>
        <w:t>Г.М</w:t>
      </w:r>
      <w:proofErr w:type="spellEnd"/>
      <w:r w:rsidRPr="004F38AC">
        <w:rPr>
          <w:rFonts w:ascii="Times New Roman" w:hAnsi="Times New Roman"/>
          <w:sz w:val="28"/>
          <w:szCs w:val="28"/>
        </w:rPr>
        <w:t>. – филиал КФ «</w:t>
      </w:r>
      <w:r w:rsidRPr="004F38AC">
        <w:rPr>
          <w:rFonts w:ascii="Times New Roman" w:hAnsi="Times New Roman"/>
          <w:sz w:val="28"/>
          <w:szCs w:val="28"/>
          <w:lang w:val="en-GB"/>
        </w:rPr>
        <w:t>UMC</w:t>
      </w:r>
      <w:r w:rsidRPr="004F38AC">
        <w:rPr>
          <w:rFonts w:ascii="Times New Roman" w:hAnsi="Times New Roman"/>
          <w:sz w:val="28"/>
          <w:szCs w:val="28"/>
        </w:rPr>
        <w:t xml:space="preserve">» АО «Национальный научный центр материнства и детства», детский эндокринолог отделения </w:t>
      </w:r>
      <w:proofErr w:type="spellStart"/>
      <w:r w:rsidRPr="004F38AC">
        <w:rPr>
          <w:rFonts w:ascii="Times New Roman" w:hAnsi="Times New Roman"/>
          <w:sz w:val="28"/>
          <w:szCs w:val="28"/>
        </w:rPr>
        <w:t>соматики</w:t>
      </w:r>
      <w:proofErr w:type="spellEnd"/>
      <w:r w:rsidRPr="004F38AC">
        <w:rPr>
          <w:rFonts w:ascii="Times New Roman" w:hAnsi="Times New Roman"/>
          <w:sz w:val="28"/>
          <w:szCs w:val="28"/>
        </w:rPr>
        <w:t xml:space="preserve"> центра педиатрии</w:t>
      </w:r>
      <w:r w:rsidR="004F38AC">
        <w:rPr>
          <w:rFonts w:ascii="Times New Roman" w:hAnsi="Times New Roman"/>
          <w:sz w:val="28"/>
          <w:szCs w:val="28"/>
        </w:rPr>
        <w:t>.</w:t>
      </w:r>
    </w:p>
    <w:p w:rsidR="002F60F1" w:rsidRPr="004F38AC" w:rsidRDefault="002F60F1" w:rsidP="004F38AC">
      <w:pPr>
        <w:pStyle w:val="a3"/>
        <w:numPr>
          <w:ilvl w:val="3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Базарбекова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Р.Б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.- </w:t>
      </w: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дмн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проф., зав кафедрой эндокринолог</w:t>
      </w:r>
      <w:proofErr w:type="gram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ии АО</w:t>
      </w:r>
      <w:proofErr w:type="gram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«Казахский медицинский университет непрерывного образования». Председатель РОО «Ассоциация врачей-эндокринологов Казахстана».</w:t>
      </w:r>
    </w:p>
    <w:p w:rsidR="002F60F1" w:rsidRPr="004F38AC" w:rsidRDefault="002F60F1" w:rsidP="004F38AC">
      <w:pPr>
        <w:pStyle w:val="a3"/>
        <w:numPr>
          <w:ilvl w:val="3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Досанова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А.К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.- </w:t>
      </w: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кмн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, доцент кафедры эндокринолог</w:t>
      </w:r>
      <w:proofErr w:type="gram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ии АО</w:t>
      </w:r>
      <w:proofErr w:type="gram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«Казахский медицинский университет непрерывного образования». Секретарь РОО «Ассоциация врачей-эндокринологов Казахстана».</w:t>
      </w:r>
    </w:p>
    <w:p w:rsidR="002F60F1" w:rsidRDefault="002F60F1" w:rsidP="004F38AC">
      <w:pPr>
        <w:pStyle w:val="a3"/>
        <w:numPr>
          <w:ilvl w:val="3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Смагулова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Г.А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.- </w:t>
      </w:r>
      <w:proofErr w:type="spell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кмн</w:t>
      </w:r>
      <w:proofErr w:type="spell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, доцент, Западно-Казахстанский государственный медицинский университет им. М. Оспанова, зав. каф</w:t>
      </w:r>
      <w:proofErr w:type="gram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4F38AC">
        <w:rPr>
          <w:rFonts w:ascii="Times New Roman" w:eastAsia="Times New Roman" w:hAnsi="Times New Roman"/>
          <w:sz w:val="28"/>
          <w:szCs w:val="28"/>
          <w:lang w:eastAsia="ru-RU"/>
        </w:rPr>
        <w:t>ропедевтики внутренних болезней и клинической фармакологии.</w:t>
      </w:r>
    </w:p>
    <w:p w:rsidR="004F38AC" w:rsidRPr="004F38AC" w:rsidRDefault="004F38AC" w:rsidP="004F38A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3F6" w:rsidRDefault="00C043F6" w:rsidP="00702AC7">
      <w:pPr>
        <w:numPr>
          <w:ilvl w:val="1"/>
          <w:numId w:val="21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Указание на отсутствие конфликта интересов:</w:t>
      </w:r>
      <w:r w:rsidR="0005172E">
        <w:rPr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</w:p>
    <w:p w:rsidR="004F38AC" w:rsidRPr="00B267E4" w:rsidRDefault="004F38AC" w:rsidP="004F38AC">
      <w:pPr>
        <w:contextualSpacing/>
        <w:jc w:val="both"/>
        <w:rPr>
          <w:sz w:val="28"/>
          <w:szCs w:val="28"/>
        </w:rPr>
      </w:pPr>
    </w:p>
    <w:p w:rsidR="0005172E" w:rsidRDefault="00C043F6" w:rsidP="004F38AC">
      <w:pPr>
        <w:numPr>
          <w:ilvl w:val="1"/>
          <w:numId w:val="21"/>
        </w:numPr>
        <w:ind w:left="0" w:firstLine="0"/>
        <w:contextualSpacing/>
        <w:jc w:val="both"/>
        <w:rPr>
          <w:sz w:val="28"/>
          <w:szCs w:val="28"/>
        </w:rPr>
      </w:pPr>
      <w:r w:rsidRPr="004F38AC">
        <w:rPr>
          <w:sz w:val="28"/>
          <w:szCs w:val="28"/>
        </w:rPr>
        <w:t>Рецензенты</w:t>
      </w:r>
      <w:r w:rsidR="0005172E" w:rsidRPr="004F38AC">
        <w:rPr>
          <w:sz w:val="28"/>
          <w:szCs w:val="28"/>
        </w:rPr>
        <w:t>:</w:t>
      </w:r>
      <w:r w:rsidR="004F38AC" w:rsidRPr="004F38AC">
        <w:rPr>
          <w:sz w:val="28"/>
          <w:szCs w:val="28"/>
        </w:rPr>
        <w:t xml:space="preserve"> </w:t>
      </w:r>
      <w:r w:rsidR="0005172E" w:rsidRPr="004F38AC">
        <w:rPr>
          <w:sz w:val="28"/>
          <w:szCs w:val="28"/>
        </w:rPr>
        <w:t xml:space="preserve">Нурбекова А.А. – профессор кафедры терапии №2 РГП на ПХВ «Казахский медицинский университет им. </w:t>
      </w:r>
      <w:proofErr w:type="spellStart"/>
      <w:r w:rsidR="0005172E" w:rsidRPr="004F38AC">
        <w:rPr>
          <w:sz w:val="28"/>
          <w:szCs w:val="28"/>
        </w:rPr>
        <w:t>С.Д.Асфендиярова</w:t>
      </w:r>
      <w:proofErr w:type="spellEnd"/>
      <w:r w:rsidR="0005172E" w:rsidRPr="004F38AC">
        <w:rPr>
          <w:sz w:val="28"/>
          <w:szCs w:val="28"/>
        </w:rPr>
        <w:t>», д</w:t>
      </w:r>
      <w:r w:rsidR="004F38AC">
        <w:rPr>
          <w:sz w:val="28"/>
          <w:szCs w:val="28"/>
        </w:rPr>
        <w:t>октор медицинских наук</w:t>
      </w:r>
      <w:r w:rsidR="0005172E" w:rsidRPr="004F38AC">
        <w:rPr>
          <w:sz w:val="28"/>
          <w:szCs w:val="28"/>
        </w:rPr>
        <w:t>.</w:t>
      </w:r>
    </w:p>
    <w:p w:rsidR="004F38AC" w:rsidRDefault="004F38AC" w:rsidP="004F38AC">
      <w:pPr>
        <w:contextualSpacing/>
        <w:jc w:val="both"/>
        <w:rPr>
          <w:sz w:val="28"/>
          <w:szCs w:val="28"/>
        </w:rPr>
      </w:pPr>
    </w:p>
    <w:p w:rsidR="00C043F6" w:rsidRDefault="00C043F6" w:rsidP="004F38AC">
      <w:pPr>
        <w:numPr>
          <w:ilvl w:val="1"/>
          <w:numId w:val="21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Указание условий пересмотра протокола:</w:t>
      </w:r>
      <w:r>
        <w:rPr>
          <w:sz w:val="28"/>
          <w:szCs w:val="28"/>
        </w:rPr>
        <w:t xml:space="preserve"> </w:t>
      </w:r>
      <w:r w:rsidRPr="004F38AC">
        <w:rPr>
          <w:sz w:val="28"/>
          <w:szCs w:val="28"/>
        </w:rPr>
        <w:t>Пересмотр протокола через 5 лет и/или при появлении новых методов диагностики/ лечения с более высоким уровнем доказательности.</w:t>
      </w:r>
    </w:p>
    <w:p w:rsidR="004F38AC" w:rsidRDefault="004F38AC" w:rsidP="004F38AC">
      <w:pPr>
        <w:pStyle w:val="a3"/>
        <w:spacing w:after="0" w:line="240" w:lineRule="auto"/>
        <w:ind w:left="0"/>
        <w:rPr>
          <w:sz w:val="28"/>
          <w:szCs w:val="28"/>
        </w:rPr>
      </w:pPr>
    </w:p>
    <w:p w:rsidR="00423003" w:rsidRPr="0054584D" w:rsidRDefault="00423003" w:rsidP="004F38AC">
      <w:pPr>
        <w:numPr>
          <w:ilvl w:val="1"/>
          <w:numId w:val="21"/>
        </w:numPr>
        <w:ind w:left="0" w:firstLine="0"/>
        <w:contextualSpacing/>
        <w:jc w:val="both"/>
        <w:rPr>
          <w:b/>
          <w:sz w:val="28"/>
          <w:szCs w:val="28"/>
        </w:rPr>
      </w:pPr>
      <w:r w:rsidRPr="0054584D">
        <w:rPr>
          <w:b/>
          <w:sz w:val="28"/>
          <w:szCs w:val="28"/>
        </w:rPr>
        <w:t>С</w:t>
      </w:r>
      <w:r w:rsidR="00C043F6">
        <w:rPr>
          <w:b/>
          <w:sz w:val="28"/>
          <w:szCs w:val="28"/>
        </w:rPr>
        <w:t>писок использованной литературы:</w:t>
      </w:r>
    </w:p>
    <w:p w:rsidR="00C97B2C" w:rsidRPr="00C043F6" w:rsidRDefault="0005172E" w:rsidP="004F38AC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Дедов </w:t>
      </w:r>
      <w:proofErr w:type="spellStart"/>
      <w:r>
        <w:rPr>
          <w:rFonts w:ascii="Times New Roman" w:hAnsi="Times New Roman"/>
          <w:sz w:val="28"/>
          <w:szCs w:val="28"/>
        </w:rPr>
        <w:t>И.И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Петеркова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В.А</w:t>
      </w:r>
      <w:proofErr w:type="spellEnd"/>
      <w:r>
        <w:rPr>
          <w:rFonts w:ascii="Times New Roman" w:hAnsi="Times New Roman"/>
          <w:sz w:val="28"/>
          <w:szCs w:val="28"/>
        </w:rPr>
        <w:t>. Справочник детского эндокринолога - М., 2011. -524 с.</w:t>
      </w:r>
    </w:p>
    <w:p w:rsidR="00D1649C" w:rsidRPr="00842EB0" w:rsidRDefault="00D1649C" w:rsidP="00D1649C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Петеркова</w:t>
      </w:r>
      <w:proofErr w:type="spellEnd"/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В.А</w:t>
      </w:r>
      <w:proofErr w:type="spellEnd"/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Васюкова </w:t>
      </w:r>
      <w:proofErr w:type="spellStart"/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О.В</w:t>
      </w:r>
      <w:proofErr w:type="spellEnd"/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К вопросу о новой классификации ожирения у детей и подростков. </w:t>
      </w:r>
      <w:r w:rsidRPr="000517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Проблемы эндокринологии. 2015; </w:t>
      </w:r>
      <w:r w:rsidR="00842EB0" w:rsidRPr="000517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61(</w:t>
      </w:r>
      <w:r w:rsidR="00842EB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2): 40-41</w:t>
      </w:r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842EB0" w:rsidRPr="00842EB0" w:rsidRDefault="00842EB0" w:rsidP="00D1649C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Базарбекова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Р.Б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Нурбекова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А.А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Даньярова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Л.Б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Досанова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А.К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Консенсус по диагностике и лечению сахарного диабета, Алматы, 2016.</w:t>
      </w:r>
    </w:p>
    <w:p w:rsidR="00D1649C" w:rsidRPr="00C043F6" w:rsidRDefault="00D1649C" w:rsidP="00D1649C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C043F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Krebs NF, Himes JH, Jacobson D et al. Assessment of child and adolescent overweight and obesity. Pediatrics 2007; 120: pp.193–228.</w:t>
      </w:r>
    </w:p>
    <w:p w:rsidR="00C97B2C" w:rsidRPr="00C043F6" w:rsidRDefault="00C97B2C" w:rsidP="00702AC7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43F6">
        <w:rPr>
          <w:rStyle w:val="element-citatio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Всемирная организация здравоохранения, 2016. Ожирение и избыточный вес. </w:t>
      </w:r>
      <w:r w:rsidRPr="00C043F6">
        <w:rPr>
          <w:rFonts w:ascii="Times New Roman" w:hAnsi="Times New Roman"/>
          <w:sz w:val="28"/>
          <w:szCs w:val="28"/>
        </w:rPr>
        <w:t xml:space="preserve">Информационный бюллетень, июнь 2016. Доступ </w:t>
      </w:r>
      <w:hyperlink r:id="rId9" w:history="1">
        <w:r w:rsidRPr="00C043F6">
          <w:rPr>
            <w:rFonts w:ascii="Times New Roman" w:hAnsi="Times New Roman"/>
            <w:sz w:val="28"/>
            <w:szCs w:val="28"/>
          </w:rPr>
          <w:t>http://www.who.int/mediacentre/factsheets/fs311/ru/</w:t>
        </w:r>
      </w:hyperlink>
      <w:r w:rsidRPr="00C043F6">
        <w:rPr>
          <w:rFonts w:ascii="Times New Roman" w:hAnsi="Times New Roman"/>
          <w:sz w:val="28"/>
          <w:szCs w:val="28"/>
        </w:rPr>
        <w:t xml:space="preserve"> от 16.04.2017</w:t>
      </w:r>
    </w:p>
    <w:p w:rsidR="00C97B2C" w:rsidRPr="00C043F6" w:rsidRDefault="00C97B2C" w:rsidP="00702AC7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43F6">
        <w:rPr>
          <w:rFonts w:ascii="Times New Roman" w:hAnsi="Times New Roman"/>
          <w:sz w:val="28"/>
          <w:szCs w:val="28"/>
        </w:rPr>
        <w:t xml:space="preserve">Диагностика и лечение ожирения у детей и подростков // В кн.: Федеральные клинические рекомендации (протоколы) по ведению детей с эндокринными заболеваниями / Под ред. И. И. Дедова и В. А. </w:t>
      </w:r>
      <w:proofErr w:type="spellStart"/>
      <w:r w:rsidRPr="00C043F6">
        <w:rPr>
          <w:rFonts w:ascii="Times New Roman" w:hAnsi="Times New Roman"/>
          <w:sz w:val="28"/>
          <w:szCs w:val="28"/>
        </w:rPr>
        <w:t>Петерковой</w:t>
      </w:r>
      <w:proofErr w:type="spellEnd"/>
      <w:r w:rsidRPr="00C043F6">
        <w:rPr>
          <w:rFonts w:ascii="Times New Roman" w:hAnsi="Times New Roman"/>
          <w:sz w:val="28"/>
          <w:szCs w:val="28"/>
        </w:rPr>
        <w:t>. — М.: Практика, 2014; с. 163—183.</w:t>
      </w:r>
    </w:p>
    <w:p w:rsidR="00C97B2C" w:rsidRPr="00C043F6" w:rsidRDefault="00C97B2C" w:rsidP="00702AC7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043F6">
        <w:rPr>
          <w:rFonts w:ascii="Times New Roman" w:hAnsi="Times New Roman"/>
          <w:sz w:val="28"/>
          <w:szCs w:val="28"/>
          <w:lang w:val="en-US"/>
        </w:rPr>
        <w:t xml:space="preserve">Algorithm for the Assessment, Prevention, and Management of Childhood Obesity in Patients 2 Years and Older Adapted from the Expert Committee Recommendations, American Academy of </w:t>
      </w:r>
      <w:proofErr w:type="spellStart"/>
      <w:r w:rsidRPr="00C043F6">
        <w:rPr>
          <w:rFonts w:ascii="Times New Roman" w:hAnsi="Times New Roman"/>
          <w:sz w:val="28"/>
          <w:szCs w:val="28"/>
          <w:lang w:val="en-US"/>
        </w:rPr>
        <w:t>Pediactrics</w:t>
      </w:r>
      <w:proofErr w:type="spellEnd"/>
      <w:r w:rsidRPr="00C043F6">
        <w:rPr>
          <w:rFonts w:ascii="Times New Roman" w:hAnsi="Times New Roman"/>
          <w:sz w:val="28"/>
          <w:szCs w:val="28"/>
          <w:lang w:val="en-US"/>
        </w:rPr>
        <w:t xml:space="preserve">, Institute for Healthy Childhood </w:t>
      </w:r>
      <w:proofErr w:type="gramStart"/>
      <w:r w:rsidRPr="00C043F6">
        <w:rPr>
          <w:rFonts w:ascii="Times New Roman" w:hAnsi="Times New Roman"/>
          <w:sz w:val="28"/>
          <w:szCs w:val="28"/>
          <w:lang w:val="en-US"/>
        </w:rPr>
        <w:t xml:space="preserve">Weight </w:t>
      </w:r>
      <w:r w:rsidR="0005172E" w:rsidRPr="0005172E">
        <w:rPr>
          <w:rFonts w:ascii="Times New Roman" w:hAnsi="Times New Roman"/>
          <w:sz w:val="28"/>
          <w:szCs w:val="28"/>
          <w:lang w:val="en-GB"/>
        </w:rPr>
        <w:t>,</w:t>
      </w:r>
      <w:proofErr w:type="gramEnd"/>
      <w:r w:rsidRPr="00C043F6">
        <w:rPr>
          <w:rFonts w:ascii="Times New Roman" w:hAnsi="Times New Roman"/>
          <w:sz w:val="28"/>
          <w:szCs w:val="28"/>
          <w:lang w:val="en-US"/>
        </w:rPr>
        <w:t xml:space="preserve"> 2017.</w:t>
      </w: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p w:rsidR="00423003" w:rsidRPr="004F38AC" w:rsidRDefault="00423003" w:rsidP="00DE7CEC">
      <w:pPr>
        <w:ind w:left="-284"/>
        <w:jc w:val="right"/>
        <w:rPr>
          <w:sz w:val="28"/>
          <w:szCs w:val="28"/>
          <w:lang w:val="en-US"/>
        </w:rPr>
      </w:pPr>
    </w:p>
    <w:sectPr w:rsidR="00423003" w:rsidRPr="004F38AC" w:rsidSect="00223D1E">
      <w:footerReference w:type="default" r:id="rId10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D3E" w:rsidRDefault="00992D3E" w:rsidP="00321A6B">
      <w:r>
        <w:separator/>
      </w:r>
    </w:p>
  </w:endnote>
  <w:endnote w:type="continuationSeparator" w:id="0">
    <w:p w:rsidR="00992D3E" w:rsidRDefault="00992D3E" w:rsidP="0032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74712"/>
      <w:docPartObj>
        <w:docPartGallery w:val="Page Numbers (Bottom of Page)"/>
        <w:docPartUnique/>
      </w:docPartObj>
    </w:sdtPr>
    <w:sdtEndPr/>
    <w:sdtContent>
      <w:p w:rsidR="00D1649C" w:rsidRDefault="00D164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8AC">
          <w:rPr>
            <w:noProof/>
          </w:rPr>
          <w:t>1</w:t>
        </w:r>
        <w:r>
          <w:fldChar w:fldCharType="end"/>
        </w:r>
      </w:p>
    </w:sdtContent>
  </w:sdt>
  <w:p w:rsidR="00D1649C" w:rsidRDefault="00D1649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D3E" w:rsidRDefault="00992D3E" w:rsidP="00321A6B">
      <w:r>
        <w:separator/>
      </w:r>
    </w:p>
  </w:footnote>
  <w:footnote w:type="continuationSeparator" w:id="0">
    <w:p w:rsidR="00992D3E" w:rsidRDefault="00992D3E" w:rsidP="00321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16CA07B1"/>
    <w:multiLevelType w:val="hybridMultilevel"/>
    <w:tmpl w:val="7472D16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669EF"/>
    <w:multiLevelType w:val="hybridMultilevel"/>
    <w:tmpl w:val="7840ACF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9935BFE"/>
    <w:multiLevelType w:val="hybridMultilevel"/>
    <w:tmpl w:val="E776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27F52"/>
    <w:multiLevelType w:val="hybridMultilevel"/>
    <w:tmpl w:val="A8A6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168ED"/>
    <w:multiLevelType w:val="multilevel"/>
    <w:tmpl w:val="2C946E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64820"/>
    <w:multiLevelType w:val="hybridMultilevel"/>
    <w:tmpl w:val="80B2A6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E211F"/>
    <w:multiLevelType w:val="hybridMultilevel"/>
    <w:tmpl w:val="B00EB6CE"/>
    <w:lvl w:ilvl="0" w:tplc="041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06150"/>
    <w:multiLevelType w:val="hybridMultilevel"/>
    <w:tmpl w:val="2A1034EA"/>
    <w:lvl w:ilvl="0" w:tplc="041F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89F2001"/>
    <w:multiLevelType w:val="hybridMultilevel"/>
    <w:tmpl w:val="FC26ECF0"/>
    <w:lvl w:ilvl="0" w:tplc="2E70D0C0">
      <w:start w:val="1"/>
      <w:numFmt w:val="decimal"/>
      <w:lvlText w:val="%1."/>
      <w:lvlJc w:val="left"/>
      <w:pPr>
        <w:ind w:left="-20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2A900CA8"/>
    <w:multiLevelType w:val="hybridMultilevel"/>
    <w:tmpl w:val="53D0D144"/>
    <w:lvl w:ilvl="0" w:tplc="30F216CA">
      <w:start w:val="1"/>
      <w:numFmt w:val="decimal"/>
      <w:lvlText w:val="%1."/>
      <w:lvlJc w:val="left"/>
      <w:pPr>
        <w:ind w:left="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2D1C4F80"/>
    <w:multiLevelType w:val="hybridMultilevel"/>
    <w:tmpl w:val="599C368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2E5233A1"/>
    <w:multiLevelType w:val="hybridMultilevel"/>
    <w:tmpl w:val="D8ACD9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A197D"/>
    <w:multiLevelType w:val="hybridMultilevel"/>
    <w:tmpl w:val="E9E0D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>
    <w:nsid w:val="3B783A77"/>
    <w:multiLevelType w:val="hybridMultilevel"/>
    <w:tmpl w:val="AB2EA664"/>
    <w:lvl w:ilvl="0" w:tplc="041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50C1EB9"/>
    <w:multiLevelType w:val="hybridMultilevel"/>
    <w:tmpl w:val="A4A4C4B6"/>
    <w:lvl w:ilvl="0" w:tplc="7A103D0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1147E5"/>
    <w:multiLevelType w:val="hybridMultilevel"/>
    <w:tmpl w:val="E3D6313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5FE63C91"/>
    <w:multiLevelType w:val="multilevel"/>
    <w:tmpl w:val="933007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64960D0A"/>
    <w:multiLevelType w:val="hybridMultilevel"/>
    <w:tmpl w:val="DF206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82131D"/>
    <w:multiLevelType w:val="multilevel"/>
    <w:tmpl w:val="0060E3E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666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1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7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03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744" w:hanging="2160"/>
      </w:pPr>
      <w:rPr>
        <w:rFonts w:hint="default"/>
        <w:b/>
      </w:rPr>
    </w:lvl>
  </w:abstractNum>
  <w:num w:numId="1">
    <w:abstractNumId w:val="23"/>
  </w:num>
  <w:num w:numId="2">
    <w:abstractNumId w:val="6"/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14"/>
  </w:num>
  <w:num w:numId="8">
    <w:abstractNumId w:val="5"/>
  </w:num>
  <w:num w:numId="9">
    <w:abstractNumId w:val="3"/>
  </w:num>
  <w:num w:numId="10">
    <w:abstractNumId w:val="20"/>
  </w:num>
  <w:num w:numId="11">
    <w:abstractNumId w:val="16"/>
  </w:num>
  <w:num w:numId="12">
    <w:abstractNumId w:val="4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0"/>
  </w:num>
  <w:num w:numId="22">
    <w:abstractNumId w:val="19"/>
  </w:num>
  <w:num w:numId="23">
    <w:abstractNumId w:val="13"/>
  </w:num>
  <w:num w:numId="24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03"/>
    <w:rsid w:val="000033AB"/>
    <w:rsid w:val="00032174"/>
    <w:rsid w:val="0005172E"/>
    <w:rsid w:val="00052AD6"/>
    <w:rsid w:val="0005765F"/>
    <w:rsid w:val="000A3F2C"/>
    <w:rsid w:val="000C2346"/>
    <w:rsid w:val="000C72BE"/>
    <w:rsid w:val="000D13A8"/>
    <w:rsid w:val="000E2DF4"/>
    <w:rsid w:val="000F7437"/>
    <w:rsid w:val="00105FF3"/>
    <w:rsid w:val="00110774"/>
    <w:rsid w:val="001144C3"/>
    <w:rsid w:val="00126E1D"/>
    <w:rsid w:val="0013309A"/>
    <w:rsid w:val="00133960"/>
    <w:rsid w:val="00157279"/>
    <w:rsid w:val="001B1389"/>
    <w:rsid w:val="001B251A"/>
    <w:rsid w:val="001D4EAD"/>
    <w:rsid w:val="001F41DA"/>
    <w:rsid w:val="00223D1E"/>
    <w:rsid w:val="00225ED4"/>
    <w:rsid w:val="00230F94"/>
    <w:rsid w:val="00253BCE"/>
    <w:rsid w:val="00257C35"/>
    <w:rsid w:val="00261224"/>
    <w:rsid w:val="00272FCA"/>
    <w:rsid w:val="00280B4C"/>
    <w:rsid w:val="00285866"/>
    <w:rsid w:val="00291713"/>
    <w:rsid w:val="00291F84"/>
    <w:rsid w:val="002A1B3A"/>
    <w:rsid w:val="002B6402"/>
    <w:rsid w:val="002C1562"/>
    <w:rsid w:val="002C798A"/>
    <w:rsid w:val="002D380F"/>
    <w:rsid w:val="002F0134"/>
    <w:rsid w:val="002F60F1"/>
    <w:rsid w:val="00302C60"/>
    <w:rsid w:val="0032171D"/>
    <w:rsid w:val="00321A6B"/>
    <w:rsid w:val="0035210B"/>
    <w:rsid w:val="003820D9"/>
    <w:rsid w:val="00394107"/>
    <w:rsid w:val="003B5E09"/>
    <w:rsid w:val="003B7E32"/>
    <w:rsid w:val="003E0CB7"/>
    <w:rsid w:val="00406982"/>
    <w:rsid w:val="00413412"/>
    <w:rsid w:val="00420FB6"/>
    <w:rsid w:val="00423003"/>
    <w:rsid w:val="00463C4A"/>
    <w:rsid w:val="00474246"/>
    <w:rsid w:val="00483396"/>
    <w:rsid w:val="004863A3"/>
    <w:rsid w:val="004C4F1B"/>
    <w:rsid w:val="004D0DD5"/>
    <w:rsid w:val="004F38AC"/>
    <w:rsid w:val="00527D93"/>
    <w:rsid w:val="0054584D"/>
    <w:rsid w:val="00580698"/>
    <w:rsid w:val="00583DA9"/>
    <w:rsid w:val="005B41E9"/>
    <w:rsid w:val="005D20F7"/>
    <w:rsid w:val="005F1790"/>
    <w:rsid w:val="005F619F"/>
    <w:rsid w:val="006034E0"/>
    <w:rsid w:val="006156F0"/>
    <w:rsid w:val="00624855"/>
    <w:rsid w:val="00624C2F"/>
    <w:rsid w:val="006263F1"/>
    <w:rsid w:val="00632CBF"/>
    <w:rsid w:val="00637408"/>
    <w:rsid w:val="006429E8"/>
    <w:rsid w:val="006453F7"/>
    <w:rsid w:val="006537F1"/>
    <w:rsid w:val="00666497"/>
    <w:rsid w:val="00696B09"/>
    <w:rsid w:val="006E00F7"/>
    <w:rsid w:val="006E767A"/>
    <w:rsid w:val="006E7DB8"/>
    <w:rsid w:val="006F2235"/>
    <w:rsid w:val="006F2EF8"/>
    <w:rsid w:val="00702AC7"/>
    <w:rsid w:val="00712F69"/>
    <w:rsid w:val="0072626A"/>
    <w:rsid w:val="007601A1"/>
    <w:rsid w:val="007911A4"/>
    <w:rsid w:val="007A03D1"/>
    <w:rsid w:val="007B4E45"/>
    <w:rsid w:val="007C6702"/>
    <w:rsid w:val="007D57D3"/>
    <w:rsid w:val="007E1F0A"/>
    <w:rsid w:val="0081108B"/>
    <w:rsid w:val="008161E7"/>
    <w:rsid w:val="00821279"/>
    <w:rsid w:val="00842EB0"/>
    <w:rsid w:val="00885B95"/>
    <w:rsid w:val="00886354"/>
    <w:rsid w:val="008A6E28"/>
    <w:rsid w:val="008B0E2A"/>
    <w:rsid w:val="008D01C2"/>
    <w:rsid w:val="009109C1"/>
    <w:rsid w:val="009176FF"/>
    <w:rsid w:val="00923C95"/>
    <w:rsid w:val="0092679F"/>
    <w:rsid w:val="0093387E"/>
    <w:rsid w:val="0094308B"/>
    <w:rsid w:val="00971495"/>
    <w:rsid w:val="00971C24"/>
    <w:rsid w:val="00971F90"/>
    <w:rsid w:val="00980A5E"/>
    <w:rsid w:val="00992D3E"/>
    <w:rsid w:val="009A55AA"/>
    <w:rsid w:val="009D350E"/>
    <w:rsid w:val="009E2D30"/>
    <w:rsid w:val="009F6165"/>
    <w:rsid w:val="009F6B51"/>
    <w:rsid w:val="009F70E7"/>
    <w:rsid w:val="00A0059A"/>
    <w:rsid w:val="00A2379E"/>
    <w:rsid w:val="00A7483F"/>
    <w:rsid w:val="00A9085A"/>
    <w:rsid w:val="00A931E4"/>
    <w:rsid w:val="00AD5439"/>
    <w:rsid w:val="00AE34EA"/>
    <w:rsid w:val="00AF5B77"/>
    <w:rsid w:val="00B00132"/>
    <w:rsid w:val="00B02CE4"/>
    <w:rsid w:val="00B04C9F"/>
    <w:rsid w:val="00B16054"/>
    <w:rsid w:val="00B273AA"/>
    <w:rsid w:val="00B32913"/>
    <w:rsid w:val="00B41727"/>
    <w:rsid w:val="00B56906"/>
    <w:rsid w:val="00B8261D"/>
    <w:rsid w:val="00BA6AC7"/>
    <w:rsid w:val="00BA6BA5"/>
    <w:rsid w:val="00BA6D52"/>
    <w:rsid w:val="00BA738F"/>
    <w:rsid w:val="00BB000C"/>
    <w:rsid w:val="00BB1FCC"/>
    <w:rsid w:val="00BE767A"/>
    <w:rsid w:val="00C043F6"/>
    <w:rsid w:val="00C4614F"/>
    <w:rsid w:val="00C528E5"/>
    <w:rsid w:val="00C84E3E"/>
    <w:rsid w:val="00C878DB"/>
    <w:rsid w:val="00C97B2C"/>
    <w:rsid w:val="00CB1869"/>
    <w:rsid w:val="00CC0F85"/>
    <w:rsid w:val="00CF7EB3"/>
    <w:rsid w:val="00D01267"/>
    <w:rsid w:val="00D05B37"/>
    <w:rsid w:val="00D05D4B"/>
    <w:rsid w:val="00D1649C"/>
    <w:rsid w:val="00D26EA0"/>
    <w:rsid w:val="00D801ED"/>
    <w:rsid w:val="00D81C04"/>
    <w:rsid w:val="00D9739A"/>
    <w:rsid w:val="00DA10BF"/>
    <w:rsid w:val="00DA6666"/>
    <w:rsid w:val="00DD096C"/>
    <w:rsid w:val="00DD4B32"/>
    <w:rsid w:val="00DE7CEC"/>
    <w:rsid w:val="00E01D99"/>
    <w:rsid w:val="00E51CF4"/>
    <w:rsid w:val="00E70628"/>
    <w:rsid w:val="00E74C77"/>
    <w:rsid w:val="00E86456"/>
    <w:rsid w:val="00EA3B3B"/>
    <w:rsid w:val="00EC4D4D"/>
    <w:rsid w:val="00ED6A63"/>
    <w:rsid w:val="00F22117"/>
    <w:rsid w:val="00F31DAE"/>
    <w:rsid w:val="00F56AEF"/>
    <w:rsid w:val="00F8538B"/>
    <w:rsid w:val="00FA6C7C"/>
    <w:rsid w:val="00FC7EC2"/>
    <w:rsid w:val="00FD16F3"/>
    <w:rsid w:val="00FF543E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F54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BA738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423003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42300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423003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styleId="a5">
    <w:name w:val="Normal (Web)"/>
    <w:basedOn w:val="a"/>
    <w:uiPriority w:val="99"/>
    <w:semiHidden/>
    <w:unhideWhenUsed/>
    <w:rsid w:val="0093387E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BA738F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6">
    <w:name w:val="Placeholder Text"/>
    <w:basedOn w:val="a0"/>
    <w:uiPriority w:val="99"/>
    <w:semiHidden/>
    <w:rsid w:val="00971C24"/>
    <w:rPr>
      <w:color w:val="808080"/>
    </w:rPr>
  </w:style>
  <w:style w:type="character" w:customStyle="1" w:styleId="element-citation">
    <w:name w:val="element-citation"/>
    <w:basedOn w:val="a0"/>
    <w:rsid w:val="00A0059A"/>
  </w:style>
  <w:style w:type="character" w:customStyle="1" w:styleId="ref-journal">
    <w:name w:val="ref-journal"/>
    <w:basedOn w:val="a0"/>
    <w:rsid w:val="00A0059A"/>
  </w:style>
  <w:style w:type="character" w:styleId="a7">
    <w:name w:val="Emphasis"/>
    <w:basedOn w:val="a0"/>
    <w:uiPriority w:val="20"/>
    <w:qFormat/>
    <w:rsid w:val="00A0059A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0A3F2C"/>
    <w:rPr>
      <w:color w:val="808080"/>
      <w:shd w:val="clear" w:color="auto" w:fill="E6E6E6"/>
    </w:rPr>
  </w:style>
  <w:style w:type="table" w:styleId="a8">
    <w:name w:val="Table Grid"/>
    <w:basedOn w:val="a1"/>
    <w:uiPriority w:val="59"/>
    <w:rsid w:val="001B1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F543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customStyle="1" w:styleId="cit">
    <w:name w:val="cit"/>
    <w:basedOn w:val="a0"/>
    <w:rsid w:val="00FF543E"/>
  </w:style>
  <w:style w:type="character" w:customStyle="1" w:styleId="doi">
    <w:name w:val="doi"/>
    <w:basedOn w:val="a0"/>
    <w:rsid w:val="00FF543E"/>
  </w:style>
  <w:style w:type="character" w:styleId="a9">
    <w:name w:val="line number"/>
    <w:basedOn w:val="a0"/>
    <w:uiPriority w:val="99"/>
    <w:semiHidden/>
    <w:unhideWhenUsed/>
    <w:rsid w:val="00D05B37"/>
  </w:style>
  <w:style w:type="paragraph" w:styleId="aa">
    <w:name w:val="header"/>
    <w:basedOn w:val="a"/>
    <w:link w:val="ab"/>
    <w:uiPriority w:val="99"/>
    <w:unhideWhenUsed/>
    <w:rsid w:val="00321A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1A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321A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1A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Strong"/>
    <w:basedOn w:val="a0"/>
    <w:uiPriority w:val="22"/>
    <w:qFormat/>
    <w:rsid w:val="00B8261D"/>
    <w:rPr>
      <w:b/>
      <w:bCs/>
    </w:rPr>
  </w:style>
  <w:style w:type="character" w:customStyle="1" w:styleId="ref-title">
    <w:name w:val="ref-title"/>
    <w:basedOn w:val="a0"/>
    <w:rsid w:val="00C97B2C"/>
  </w:style>
  <w:style w:type="character" w:customStyle="1" w:styleId="ref-vol">
    <w:name w:val="ref-vol"/>
    <w:basedOn w:val="a0"/>
    <w:rsid w:val="00C97B2C"/>
  </w:style>
  <w:style w:type="character" w:customStyle="1" w:styleId="ref-iss">
    <w:name w:val="ref-iss"/>
    <w:basedOn w:val="a0"/>
    <w:rsid w:val="00C97B2C"/>
  </w:style>
  <w:style w:type="paragraph" w:styleId="af">
    <w:name w:val="Balloon Text"/>
    <w:basedOn w:val="a"/>
    <w:link w:val="af0"/>
    <w:uiPriority w:val="99"/>
    <w:semiHidden/>
    <w:unhideWhenUsed/>
    <w:rsid w:val="00223D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3D1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F54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BA738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423003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42300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423003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styleId="a5">
    <w:name w:val="Normal (Web)"/>
    <w:basedOn w:val="a"/>
    <w:uiPriority w:val="99"/>
    <w:semiHidden/>
    <w:unhideWhenUsed/>
    <w:rsid w:val="0093387E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BA738F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6">
    <w:name w:val="Placeholder Text"/>
    <w:basedOn w:val="a0"/>
    <w:uiPriority w:val="99"/>
    <w:semiHidden/>
    <w:rsid w:val="00971C24"/>
    <w:rPr>
      <w:color w:val="808080"/>
    </w:rPr>
  </w:style>
  <w:style w:type="character" w:customStyle="1" w:styleId="element-citation">
    <w:name w:val="element-citation"/>
    <w:basedOn w:val="a0"/>
    <w:rsid w:val="00A0059A"/>
  </w:style>
  <w:style w:type="character" w:customStyle="1" w:styleId="ref-journal">
    <w:name w:val="ref-journal"/>
    <w:basedOn w:val="a0"/>
    <w:rsid w:val="00A0059A"/>
  </w:style>
  <w:style w:type="character" w:styleId="a7">
    <w:name w:val="Emphasis"/>
    <w:basedOn w:val="a0"/>
    <w:uiPriority w:val="20"/>
    <w:qFormat/>
    <w:rsid w:val="00A0059A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0A3F2C"/>
    <w:rPr>
      <w:color w:val="808080"/>
      <w:shd w:val="clear" w:color="auto" w:fill="E6E6E6"/>
    </w:rPr>
  </w:style>
  <w:style w:type="table" w:styleId="a8">
    <w:name w:val="Table Grid"/>
    <w:basedOn w:val="a1"/>
    <w:uiPriority w:val="59"/>
    <w:rsid w:val="001B1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F543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customStyle="1" w:styleId="cit">
    <w:name w:val="cit"/>
    <w:basedOn w:val="a0"/>
    <w:rsid w:val="00FF543E"/>
  </w:style>
  <w:style w:type="character" w:customStyle="1" w:styleId="doi">
    <w:name w:val="doi"/>
    <w:basedOn w:val="a0"/>
    <w:rsid w:val="00FF543E"/>
  </w:style>
  <w:style w:type="character" w:styleId="a9">
    <w:name w:val="line number"/>
    <w:basedOn w:val="a0"/>
    <w:uiPriority w:val="99"/>
    <w:semiHidden/>
    <w:unhideWhenUsed/>
    <w:rsid w:val="00D05B37"/>
  </w:style>
  <w:style w:type="paragraph" w:styleId="aa">
    <w:name w:val="header"/>
    <w:basedOn w:val="a"/>
    <w:link w:val="ab"/>
    <w:uiPriority w:val="99"/>
    <w:unhideWhenUsed/>
    <w:rsid w:val="00321A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1A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321A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1A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Strong"/>
    <w:basedOn w:val="a0"/>
    <w:uiPriority w:val="22"/>
    <w:qFormat/>
    <w:rsid w:val="00B8261D"/>
    <w:rPr>
      <w:b/>
      <w:bCs/>
    </w:rPr>
  </w:style>
  <w:style w:type="character" w:customStyle="1" w:styleId="ref-title">
    <w:name w:val="ref-title"/>
    <w:basedOn w:val="a0"/>
    <w:rsid w:val="00C97B2C"/>
  </w:style>
  <w:style w:type="character" w:customStyle="1" w:styleId="ref-vol">
    <w:name w:val="ref-vol"/>
    <w:basedOn w:val="a0"/>
    <w:rsid w:val="00C97B2C"/>
  </w:style>
  <w:style w:type="character" w:customStyle="1" w:styleId="ref-iss">
    <w:name w:val="ref-iss"/>
    <w:basedOn w:val="a0"/>
    <w:rsid w:val="00C97B2C"/>
  </w:style>
  <w:style w:type="paragraph" w:styleId="af">
    <w:name w:val="Balloon Text"/>
    <w:basedOn w:val="a"/>
    <w:link w:val="af0"/>
    <w:uiPriority w:val="99"/>
    <w:semiHidden/>
    <w:unhideWhenUsed/>
    <w:rsid w:val="00223D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3D1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92956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6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11726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3788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139226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1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3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88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68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34872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1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who.int/mediacentre/factsheets/fs311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E87E2-0B93-431A-8DF1-228B35F9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1386</Words>
  <Characters>10855</Characters>
  <Application>Microsoft Office Word</Application>
  <DocSecurity>0</DocSecurity>
  <Lines>516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2</cp:revision>
  <dcterms:created xsi:type="dcterms:W3CDTF">2017-08-11T08:27:00Z</dcterms:created>
  <dcterms:modified xsi:type="dcterms:W3CDTF">2017-08-11T08:27:00Z</dcterms:modified>
</cp:coreProperties>
</file>